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853" w:type="dxa"/>
        <w:tblLayout w:type="fixed"/>
        <w:tblLook w:val="04A0" w:firstRow="1" w:lastRow="0" w:firstColumn="1" w:lastColumn="0" w:noHBand="0" w:noVBand="1"/>
      </w:tblPr>
      <w:tblGrid>
        <w:gridCol w:w="2375"/>
        <w:gridCol w:w="1465"/>
        <w:gridCol w:w="3069"/>
        <w:gridCol w:w="600"/>
        <w:gridCol w:w="3657"/>
        <w:gridCol w:w="2485"/>
        <w:gridCol w:w="1147"/>
        <w:gridCol w:w="55"/>
      </w:tblGrid>
      <w:tr w:rsidR="008617CD" w14:paraId="47E7597E" w14:textId="77777777" w:rsidTr="007700DC">
        <w:trPr>
          <w:trHeight w:val="282"/>
        </w:trPr>
        <w:tc>
          <w:tcPr>
            <w:tcW w:w="148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14:paraId="5C0F6F2A" w14:textId="77777777" w:rsidR="008617CD" w:rsidRPr="00F26A68" w:rsidRDefault="008617C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Judecătoria </w:t>
            </w:r>
            <w:r w:rsidR="00F26A68">
              <w:rPr>
                <w:b/>
                <w:lang w:eastAsia="en-US"/>
              </w:rPr>
              <w:t>Bălți</w:t>
            </w:r>
          </w:p>
          <w:p w14:paraId="572880F0" w14:textId="77777777" w:rsidR="008617CD" w:rsidRDefault="008617CD" w:rsidP="00F26A68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Str.  </w:t>
            </w:r>
            <w:r w:rsidR="0014321A">
              <w:rPr>
                <w:b/>
                <w:lang w:eastAsia="en-US"/>
              </w:rPr>
              <w:t xml:space="preserve">Hotin 43 </w:t>
            </w:r>
          </w:p>
        </w:tc>
      </w:tr>
      <w:tr w:rsidR="00636181" w14:paraId="45BF4ED1" w14:textId="77777777" w:rsidTr="007B3430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1611C9B" w14:textId="77777777" w:rsidR="008617CD" w:rsidRDefault="008617C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Elementul clădirii/terenului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5931404" w14:textId="77777777" w:rsidR="008617CD" w:rsidRDefault="008617C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Problemele identificate</w:t>
            </w:r>
          </w:p>
          <w:p w14:paraId="0673AFA7" w14:textId="77777777" w:rsidR="008617CD" w:rsidRDefault="008617CD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privind asigurarea accesibilității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F26571D" w14:textId="77777777" w:rsidR="008617CD" w:rsidRDefault="008617C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Recomandările privind </w:t>
            </w:r>
          </w:p>
          <w:p w14:paraId="1CE8A4EA" w14:textId="77777777" w:rsidR="008617CD" w:rsidRDefault="008617CD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asigurarea accesibilității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40B7363" w14:textId="77777777" w:rsidR="008617CD" w:rsidRDefault="008617C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Autoritatea responsabilă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656504A" w14:textId="77777777" w:rsidR="008617CD" w:rsidRDefault="008617C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Nr.</w:t>
            </w:r>
          </w:p>
          <w:p w14:paraId="185310FC" w14:textId="77777777" w:rsidR="008617CD" w:rsidRDefault="008617CD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foto</w:t>
            </w:r>
          </w:p>
        </w:tc>
      </w:tr>
      <w:tr w:rsidR="00636181" w14:paraId="7EEF260B" w14:textId="77777777" w:rsidTr="007B3430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73F7567" w14:textId="77777777" w:rsidR="008617CD" w:rsidRDefault="008617CD">
            <w:pPr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Terenul în imediată apropiere de clădire (în raza de 200 metri de la clădire)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A7068D" w14:textId="3B6E107F" w:rsidR="00614EDC" w:rsidRDefault="0014321A" w:rsidP="00614EDC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Trotuarul în fața la </w:t>
            </w:r>
            <w:r w:rsidR="008617CD">
              <w:rPr>
                <w:lang w:eastAsia="en-US"/>
              </w:rPr>
              <w:t>Judecătorie</w:t>
            </w:r>
            <w:r w:rsidR="0021604B">
              <w:rPr>
                <w:lang w:eastAsia="en-US"/>
              </w:rPr>
              <w:t>i</w:t>
            </w:r>
            <w:r w:rsidR="008617CD">
              <w:rPr>
                <w:lang w:eastAsia="en-US"/>
              </w:rPr>
              <w:t xml:space="preserve"> este</w:t>
            </w:r>
            <w:r w:rsidR="00614EDC">
              <w:rPr>
                <w:lang w:eastAsia="en-US"/>
              </w:rPr>
              <w:t xml:space="preserve"> executat din</w:t>
            </w:r>
            <w:r w:rsidR="008617C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pavaj</w:t>
            </w:r>
            <w:r w:rsidR="005A5F83">
              <w:rPr>
                <w:lang w:eastAsia="en-US"/>
              </w:rPr>
              <w:t>,</w:t>
            </w:r>
            <w:r w:rsidR="00614EDC">
              <w:rPr>
                <w:lang w:eastAsia="en-US"/>
              </w:rPr>
              <w:t xml:space="preserve"> l</w:t>
            </w:r>
            <w:r w:rsidR="00614EDC">
              <w:rPr>
                <w:lang w:eastAsia="en-US"/>
              </w:rPr>
              <w:t>ățimea trotuarului este accesibilă</w:t>
            </w:r>
            <w:r w:rsidR="00614EDC">
              <w:rPr>
                <w:lang w:eastAsia="en-US"/>
              </w:rPr>
              <w:t xml:space="preserve">. </w:t>
            </w:r>
            <w:r w:rsidR="00614EDC">
              <w:rPr>
                <w:lang w:eastAsia="en-US"/>
              </w:rPr>
              <w:t>În calea de deplasare pe trotuar este a</w:t>
            </w:r>
            <w:r w:rsidR="00614EDC">
              <w:rPr>
                <w:lang w:eastAsia="en-US"/>
              </w:rPr>
              <w:t>m</w:t>
            </w:r>
            <w:r w:rsidR="00614EDC">
              <w:rPr>
                <w:lang w:eastAsia="en-US"/>
              </w:rPr>
              <w:t xml:space="preserve">plasat </w:t>
            </w:r>
            <w:r w:rsidR="00614EDC">
              <w:rPr>
                <w:lang w:eastAsia="en-US"/>
              </w:rPr>
              <w:t>t</w:t>
            </w:r>
            <w:r w:rsidR="00614EDC">
              <w:rPr>
                <w:lang w:eastAsia="en-US"/>
              </w:rPr>
              <w:t>omberonul de gunoi.</w:t>
            </w:r>
            <w:r w:rsidR="0021604B">
              <w:rPr>
                <w:lang w:eastAsia="en-US"/>
              </w:rPr>
              <w:t xml:space="preserve"> Atât pavajul cât și tomberonul  sunt de culoare gri, iar lipsa contrastului dintre cele două obiecte creează riscul de traumatizare pentru persoanele cu deficiențe de vedere.  </w:t>
            </w:r>
          </w:p>
          <w:p w14:paraId="1D384BD5" w14:textId="470F43E3" w:rsidR="008617CD" w:rsidRDefault="00614EDC" w:rsidP="00614EDC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La conexiunea între trotuar și carosabil  (intersecție) nu sunt coborâte bordurile, nu sunt amenajate rampe de acces. Înălțimea bordurilor constituie </w:t>
            </w:r>
            <w:r w:rsidR="005A5F83">
              <w:rPr>
                <w:lang w:eastAsia="en-US"/>
              </w:rPr>
              <w:t>15 cm</w:t>
            </w:r>
            <w:r w:rsidR="008617CD">
              <w:rPr>
                <w:lang w:eastAsia="en-US"/>
              </w:rPr>
              <w:t>.</w:t>
            </w:r>
          </w:p>
          <w:p w14:paraId="13C1E7E6" w14:textId="54E40A10" w:rsidR="008617CD" w:rsidRDefault="008617CD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Lipsește pavajul tactil de avertizare la </w:t>
            </w:r>
            <w:r w:rsidR="00614EDC">
              <w:rPr>
                <w:lang w:eastAsia="en-US"/>
              </w:rPr>
              <w:t>apropiere de intersecție</w:t>
            </w:r>
            <w:r>
              <w:rPr>
                <w:lang w:eastAsia="en-US"/>
              </w:rPr>
              <w:t>.</w:t>
            </w:r>
          </w:p>
          <w:p w14:paraId="0016DA2D" w14:textId="4DD8E598" w:rsidR="0021604B" w:rsidRDefault="0021604B" w:rsidP="0021604B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 w:rsidR="008617CD">
              <w:rPr>
                <w:lang w:eastAsia="en-US"/>
              </w:rPr>
              <w:t>ipsesc locurile rezervate pentru parcarea persoanelor  cu dizabilități.</w:t>
            </w:r>
            <w:r>
              <w:rPr>
                <w:lang w:eastAsia="en-US"/>
              </w:rPr>
              <w:t xml:space="preserve"> Î</w:t>
            </w:r>
            <w:r>
              <w:rPr>
                <w:lang w:eastAsia="en-US"/>
              </w:rPr>
              <w:t>n spatele clădirii</w:t>
            </w:r>
            <w:r>
              <w:rPr>
                <w:lang w:eastAsia="en-US"/>
              </w:rPr>
              <w:t xml:space="preserve"> există</w:t>
            </w:r>
            <w:r>
              <w:rPr>
                <w:lang w:eastAsia="en-US"/>
              </w:rPr>
              <w:t xml:space="preserve"> spațiu care ar putea fi folosit pentru amenajarea unei parcări </w:t>
            </w:r>
            <w:r>
              <w:rPr>
                <w:lang w:eastAsia="en-US"/>
              </w:rPr>
              <w:t>rezervate pentru persoanele cu dizabilități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317D1" w14:textId="6FF4EFF8" w:rsidR="005A5F83" w:rsidRDefault="005A5F83" w:rsidP="0021604B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Înlăturarea tomberonului din calaea de acces spre Judecătorie</w:t>
            </w:r>
            <w:r w:rsidR="0021604B">
              <w:rPr>
                <w:lang w:eastAsia="en-US"/>
              </w:rPr>
              <w:t>, marcarea acestuia prin culorile de contrast.</w:t>
            </w:r>
          </w:p>
          <w:p w14:paraId="20B44470" w14:textId="312D229E" w:rsidR="005A5F83" w:rsidRDefault="008617CD" w:rsidP="0021604B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Instalarea </w:t>
            </w:r>
            <w:r w:rsidR="0021604B">
              <w:rPr>
                <w:lang w:eastAsia="en-US"/>
              </w:rPr>
              <w:t>pavajului tactil de avertizare cu 60-80 cm în fața intersecției, până la ieșire la carosabil. Instalarea pavajului tactil de orientare de la intersecție spre clădirea judecătoriei.</w:t>
            </w:r>
          </w:p>
          <w:p w14:paraId="402CC19A" w14:textId="77777777" w:rsidR="0021604B" w:rsidRDefault="005A5F83" w:rsidP="0021604B">
            <w:pPr>
              <w:numPr>
                <w:ilvl w:val="0"/>
                <w:numId w:val="4"/>
              </w:numPr>
              <w:rPr>
                <w:lang w:val="es-CR" w:eastAsia="en-US"/>
              </w:rPr>
            </w:pPr>
            <w:r>
              <w:rPr>
                <w:lang w:eastAsia="en-US"/>
              </w:rPr>
              <w:t xml:space="preserve">Coborârea bordurii la </w:t>
            </w:r>
            <w:r w:rsidR="0021604B">
              <w:rPr>
                <w:lang w:eastAsia="en-US"/>
              </w:rPr>
              <w:t>intersecție, amenajarea rampelor sub unghiul de 8-10%</w:t>
            </w:r>
            <w:r w:rsidR="0021604B">
              <w:rPr>
                <w:lang w:val="es-CR" w:eastAsia="en-US"/>
              </w:rPr>
              <w:t xml:space="preserve">. Rampa </w:t>
            </w:r>
            <w:proofErr w:type="spellStart"/>
            <w:r w:rsidR="0021604B">
              <w:rPr>
                <w:lang w:val="es-CR" w:eastAsia="en-US"/>
              </w:rPr>
              <w:t>nu</w:t>
            </w:r>
            <w:proofErr w:type="spellEnd"/>
            <w:r w:rsidR="0021604B">
              <w:rPr>
                <w:lang w:val="es-CR" w:eastAsia="en-US"/>
              </w:rPr>
              <w:t xml:space="preserve"> </w:t>
            </w:r>
            <w:proofErr w:type="spellStart"/>
            <w:r w:rsidR="0021604B">
              <w:rPr>
                <w:lang w:val="es-CR" w:eastAsia="en-US"/>
              </w:rPr>
              <w:t>trebuie</w:t>
            </w:r>
            <w:proofErr w:type="spellEnd"/>
            <w:r w:rsidR="0021604B">
              <w:rPr>
                <w:lang w:val="es-CR" w:eastAsia="en-US"/>
              </w:rPr>
              <w:t xml:space="preserve"> </w:t>
            </w:r>
            <w:proofErr w:type="spellStart"/>
            <w:r w:rsidR="0021604B">
              <w:rPr>
                <w:lang w:val="es-CR" w:eastAsia="en-US"/>
              </w:rPr>
              <w:t>să</w:t>
            </w:r>
            <w:proofErr w:type="spellEnd"/>
            <w:r w:rsidR="0021604B">
              <w:rPr>
                <w:lang w:val="es-CR" w:eastAsia="en-US"/>
              </w:rPr>
              <w:t xml:space="preserve"> </w:t>
            </w:r>
            <w:proofErr w:type="spellStart"/>
            <w:r w:rsidR="0021604B">
              <w:rPr>
                <w:lang w:val="es-CR" w:eastAsia="en-US"/>
              </w:rPr>
              <w:t>iasă</w:t>
            </w:r>
            <w:proofErr w:type="spellEnd"/>
            <w:r w:rsidR="0021604B">
              <w:rPr>
                <w:lang w:val="es-CR" w:eastAsia="en-US"/>
              </w:rPr>
              <w:t xml:space="preserve"> pe </w:t>
            </w:r>
            <w:proofErr w:type="spellStart"/>
            <w:r w:rsidR="0021604B">
              <w:rPr>
                <w:lang w:val="es-CR" w:eastAsia="en-US"/>
              </w:rPr>
              <w:t>carosabil</w:t>
            </w:r>
            <w:proofErr w:type="spellEnd"/>
            <w:r w:rsidR="0021604B">
              <w:rPr>
                <w:lang w:val="es-CR" w:eastAsia="en-US"/>
              </w:rPr>
              <w:t>.</w:t>
            </w:r>
            <w:r w:rsidR="008617CD" w:rsidRPr="0021604B">
              <w:rPr>
                <w:lang w:val="es-CR" w:eastAsia="en-US"/>
              </w:rPr>
              <w:t xml:space="preserve"> </w:t>
            </w:r>
          </w:p>
          <w:p w14:paraId="719C6B7A" w14:textId="5D2B3C75" w:rsidR="008617CD" w:rsidRPr="0021604B" w:rsidRDefault="008617CD" w:rsidP="0021604B">
            <w:pPr>
              <w:numPr>
                <w:ilvl w:val="0"/>
                <w:numId w:val="4"/>
              </w:numPr>
              <w:rPr>
                <w:lang w:val="es-CR" w:eastAsia="en-US"/>
              </w:rPr>
            </w:pPr>
            <w:r>
              <w:rPr>
                <w:lang w:eastAsia="en-US"/>
              </w:rPr>
              <w:t xml:space="preserve">Amenajarea unei parcări și rezervarea </w:t>
            </w:r>
            <w:r w:rsidR="0021604B">
              <w:rPr>
                <w:lang w:eastAsia="en-US"/>
              </w:rPr>
              <w:t>a cel puțin unui loc de parcare pentru persoanele cu dizabilități,</w:t>
            </w:r>
            <w:r>
              <w:rPr>
                <w:lang w:eastAsia="en-US"/>
              </w:rPr>
              <w:t xml:space="preserve"> marcarea </w:t>
            </w:r>
            <w:r w:rsidR="0021604B">
              <w:rPr>
                <w:lang w:eastAsia="en-US"/>
              </w:rPr>
              <w:t xml:space="preserve">și semnalizarea </w:t>
            </w:r>
            <w:r>
              <w:rPr>
                <w:lang w:eastAsia="en-US"/>
              </w:rPr>
              <w:t>corespunzătoare</w:t>
            </w:r>
            <w:r w:rsidR="0021604B">
              <w:rPr>
                <w:lang w:eastAsia="en-US"/>
              </w:rPr>
              <w:t xml:space="preserve"> a acestuia. </w:t>
            </w:r>
            <w:r>
              <w:rPr>
                <w:lang w:eastAsia="en-US"/>
              </w:rPr>
              <w:t>Lățimea parcării nu</w:t>
            </w:r>
            <w:r w:rsidR="0021604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trebuie să fie mai mică de 3,6 m. Distanța dintre ma</w:t>
            </w:r>
            <w:r w:rsidR="0021604B">
              <w:rPr>
                <w:lang w:eastAsia="en-US"/>
              </w:rPr>
              <w:t>ș</w:t>
            </w:r>
            <w:r>
              <w:rPr>
                <w:lang w:eastAsia="en-US"/>
              </w:rPr>
              <w:t>ini -nu mai puțin de 1 m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42ABF" w14:textId="26D063FA" w:rsidR="008617CD" w:rsidRDefault="0021604B">
            <w:pPr>
              <w:rPr>
                <w:lang w:eastAsia="en-US"/>
              </w:rPr>
            </w:pPr>
            <w:r>
              <w:rPr>
                <w:lang w:eastAsia="en-US"/>
              </w:rPr>
              <w:t>Primăria Bălți</w:t>
            </w:r>
          </w:p>
          <w:p w14:paraId="2398300F" w14:textId="207878CE" w:rsidR="0021604B" w:rsidRDefault="0021604B">
            <w:pPr>
              <w:rPr>
                <w:lang w:eastAsia="en-US"/>
              </w:rPr>
            </w:pPr>
          </w:p>
          <w:p w14:paraId="48BF4A02" w14:textId="6D86FA07" w:rsidR="0021604B" w:rsidRDefault="0021604B">
            <w:pPr>
              <w:rPr>
                <w:lang w:eastAsia="en-US"/>
              </w:rPr>
            </w:pPr>
          </w:p>
          <w:p w14:paraId="6E32CD6F" w14:textId="2E0014EF" w:rsidR="0021604B" w:rsidRDefault="0021604B">
            <w:pPr>
              <w:rPr>
                <w:lang w:eastAsia="en-US"/>
              </w:rPr>
            </w:pPr>
          </w:p>
          <w:p w14:paraId="542FE72B" w14:textId="4CC44E5D" w:rsidR="0021604B" w:rsidRDefault="0021604B">
            <w:pPr>
              <w:rPr>
                <w:lang w:eastAsia="en-US"/>
              </w:rPr>
            </w:pPr>
          </w:p>
          <w:p w14:paraId="21FF1549" w14:textId="51E060A5" w:rsidR="0021604B" w:rsidRDefault="0021604B">
            <w:pPr>
              <w:rPr>
                <w:lang w:eastAsia="en-US"/>
              </w:rPr>
            </w:pPr>
          </w:p>
          <w:p w14:paraId="27E86C97" w14:textId="1A9A9DBF" w:rsidR="0021604B" w:rsidRDefault="0021604B">
            <w:pPr>
              <w:rPr>
                <w:lang w:eastAsia="en-US"/>
              </w:rPr>
            </w:pPr>
          </w:p>
          <w:p w14:paraId="38A26767" w14:textId="4965AB0A" w:rsidR="0021604B" w:rsidRDefault="0021604B">
            <w:pPr>
              <w:rPr>
                <w:lang w:eastAsia="en-US"/>
              </w:rPr>
            </w:pPr>
          </w:p>
          <w:p w14:paraId="5C5F898E" w14:textId="582CEE24" w:rsidR="0021604B" w:rsidRDefault="0021604B">
            <w:pPr>
              <w:rPr>
                <w:lang w:eastAsia="en-US"/>
              </w:rPr>
            </w:pPr>
          </w:p>
          <w:p w14:paraId="4EB8C7F3" w14:textId="21DB8C32" w:rsidR="0021604B" w:rsidRDefault="0021604B">
            <w:pPr>
              <w:rPr>
                <w:lang w:eastAsia="en-US"/>
              </w:rPr>
            </w:pPr>
          </w:p>
          <w:p w14:paraId="7E9E289C" w14:textId="533B59AC" w:rsidR="0021604B" w:rsidRDefault="006D2C15">
            <w:pPr>
              <w:rPr>
                <w:lang w:eastAsia="en-US"/>
              </w:rPr>
            </w:pPr>
            <w:r>
              <w:rPr>
                <w:lang w:eastAsia="en-US"/>
              </w:rPr>
              <w:t>Administrația Judecătoriei</w:t>
            </w:r>
          </w:p>
          <w:p w14:paraId="1E78ABF1" w14:textId="77777777" w:rsidR="008617CD" w:rsidRDefault="008617CD">
            <w:pPr>
              <w:rPr>
                <w:lang w:eastAsia="en-US"/>
              </w:rPr>
            </w:pPr>
          </w:p>
          <w:p w14:paraId="16690C21" w14:textId="77777777" w:rsidR="008617CD" w:rsidRDefault="008617CD">
            <w:pPr>
              <w:rPr>
                <w:lang w:eastAsia="en-US"/>
              </w:rPr>
            </w:pPr>
          </w:p>
          <w:p w14:paraId="435A964B" w14:textId="26EC0369" w:rsidR="008617CD" w:rsidRDefault="008617CD">
            <w:pPr>
              <w:rPr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4A3C6" w14:textId="77777777" w:rsidR="008617CD" w:rsidRDefault="00A1098E">
            <w:pPr>
              <w:rPr>
                <w:lang w:eastAsia="en-US"/>
              </w:rPr>
            </w:pPr>
            <w:r>
              <w:rPr>
                <w:lang w:eastAsia="en-US"/>
              </w:rPr>
              <w:t>1, 2</w:t>
            </w:r>
          </w:p>
          <w:p w14:paraId="354BA551" w14:textId="77777777" w:rsidR="00A1098E" w:rsidRDefault="00A1098E">
            <w:pPr>
              <w:rPr>
                <w:lang w:eastAsia="en-US"/>
              </w:rPr>
            </w:pPr>
          </w:p>
          <w:p w14:paraId="3211EBB8" w14:textId="77777777" w:rsidR="00A1098E" w:rsidRDefault="00A1098E">
            <w:pPr>
              <w:rPr>
                <w:lang w:eastAsia="en-US"/>
              </w:rPr>
            </w:pPr>
          </w:p>
          <w:p w14:paraId="748CBCC5" w14:textId="77777777" w:rsidR="00A1098E" w:rsidRDefault="00A1098E">
            <w:pPr>
              <w:rPr>
                <w:lang w:eastAsia="en-US"/>
              </w:rPr>
            </w:pPr>
          </w:p>
          <w:p w14:paraId="5632C3FB" w14:textId="77777777" w:rsidR="00A1098E" w:rsidRDefault="00920C6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74955C1B" w14:textId="77777777" w:rsidR="00920C6C" w:rsidRDefault="00920C6C">
            <w:pPr>
              <w:rPr>
                <w:lang w:eastAsia="en-US"/>
              </w:rPr>
            </w:pPr>
          </w:p>
          <w:p w14:paraId="20FB758A" w14:textId="77777777" w:rsidR="00920C6C" w:rsidRDefault="00920C6C">
            <w:pPr>
              <w:rPr>
                <w:lang w:eastAsia="en-US"/>
              </w:rPr>
            </w:pPr>
          </w:p>
          <w:p w14:paraId="69D9012D" w14:textId="77777777" w:rsidR="00920C6C" w:rsidRDefault="00920C6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450F1794" w14:textId="77777777" w:rsidR="00920C6C" w:rsidRDefault="00920C6C">
            <w:pPr>
              <w:rPr>
                <w:lang w:eastAsia="en-US"/>
              </w:rPr>
            </w:pPr>
          </w:p>
          <w:p w14:paraId="6F0868BF" w14:textId="77777777" w:rsidR="00920C6C" w:rsidRDefault="00920C6C">
            <w:pPr>
              <w:rPr>
                <w:lang w:eastAsia="en-US"/>
              </w:rPr>
            </w:pPr>
            <w:r>
              <w:rPr>
                <w:lang w:eastAsia="en-US"/>
              </w:rPr>
              <w:t>1, 3</w:t>
            </w:r>
          </w:p>
          <w:p w14:paraId="30A75B61" w14:textId="77777777" w:rsidR="00920C6C" w:rsidRDefault="00920C6C">
            <w:pPr>
              <w:rPr>
                <w:lang w:eastAsia="en-US"/>
              </w:rPr>
            </w:pPr>
          </w:p>
          <w:p w14:paraId="1F69529C" w14:textId="77777777" w:rsidR="00920C6C" w:rsidRDefault="00920C6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2692F142" w14:textId="77777777" w:rsidR="00920C6C" w:rsidRDefault="00920C6C">
            <w:pPr>
              <w:rPr>
                <w:lang w:eastAsia="en-US"/>
              </w:rPr>
            </w:pPr>
          </w:p>
          <w:p w14:paraId="6E3E287F" w14:textId="77777777" w:rsidR="00920C6C" w:rsidRDefault="00920C6C">
            <w:pPr>
              <w:rPr>
                <w:lang w:eastAsia="en-US"/>
              </w:rPr>
            </w:pPr>
          </w:p>
          <w:p w14:paraId="61A480D4" w14:textId="77777777" w:rsidR="00920C6C" w:rsidRDefault="00920C6C">
            <w:pPr>
              <w:rPr>
                <w:lang w:eastAsia="en-US"/>
              </w:rPr>
            </w:pPr>
            <w:r>
              <w:rPr>
                <w:lang w:eastAsia="en-US"/>
              </w:rPr>
              <w:t>1, 2</w:t>
            </w:r>
          </w:p>
        </w:tc>
      </w:tr>
      <w:tr w:rsidR="007F5B34" w14:paraId="2DF07395" w14:textId="77777777" w:rsidTr="007B3430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7937CD1" w14:textId="77777777" w:rsidR="008617CD" w:rsidRDefault="008617CD">
            <w:pPr>
              <w:numPr>
                <w:ilvl w:val="0"/>
                <w:numId w:val="1"/>
              </w:num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Intrarea în clădire</w:t>
            </w:r>
          </w:p>
          <w:p w14:paraId="30282B7A" w14:textId="77777777" w:rsidR="008617CD" w:rsidRDefault="008617CD">
            <w:pPr>
              <w:rPr>
                <w:b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C116" w14:textId="348FB57A" w:rsidR="008617CD" w:rsidRDefault="00920C6C">
            <w:pPr>
              <w:numPr>
                <w:ilvl w:val="0"/>
                <w:numId w:val="5"/>
              </w:numPr>
              <w:ind w:left="492" w:hanging="425"/>
              <w:rPr>
                <w:lang w:eastAsia="en-US"/>
              </w:rPr>
            </w:pPr>
            <w:r>
              <w:rPr>
                <w:lang w:eastAsia="en-US"/>
              </w:rPr>
              <w:t>La intrarea în clădire sunt 9 trepte</w:t>
            </w:r>
            <w:r w:rsidR="006D2C15">
              <w:rPr>
                <w:lang w:eastAsia="en-US"/>
              </w:rPr>
              <w:t xml:space="preserve">, înălțimea sumară a treptelor constituie aproximativ 1,40 cm. </w:t>
            </w:r>
            <w:r>
              <w:rPr>
                <w:lang w:eastAsia="en-US"/>
              </w:rPr>
              <w:t xml:space="preserve">Pe </w:t>
            </w:r>
            <w:r w:rsidR="008617CD" w:rsidRPr="00920C6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ambele părți </w:t>
            </w:r>
            <w:r w:rsidR="006D2C15">
              <w:rPr>
                <w:lang w:eastAsia="en-US"/>
              </w:rPr>
              <w:t xml:space="preserve">ale treptelor </w:t>
            </w:r>
            <w:r>
              <w:rPr>
                <w:lang w:eastAsia="en-US"/>
              </w:rPr>
              <w:t>sunt instal</w:t>
            </w:r>
            <w:r w:rsidR="006D2C15">
              <w:rPr>
                <w:lang w:eastAsia="en-US"/>
              </w:rPr>
              <w:t>a</w:t>
            </w:r>
            <w:r>
              <w:rPr>
                <w:lang w:eastAsia="en-US"/>
              </w:rPr>
              <w:t xml:space="preserve">te bare de suport. </w:t>
            </w:r>
          </w:p>
          <w:p w14:paraId="4BE355F5" w14:textId="77777777" w:rsidR="006D2C15" w:rsidRDefault="006D2C15" w:rsidP="006D2C15">
            <w:pPr>
              <w:numPr>
                <w:ilvl w:val="0"/>
                <w:numId w:val="5"/>
              </w:numPr>
              <w:ind w:left="492" w:hanging="42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Î</w:t>
            </w:r>
            <w:r w:rsidR="004A1662">
              <w:rPr>
                <w:lang w:eastAsia="en-US"/>
              </w:rPr>
              <w:t>n fața scărilor și</w:t>
            </w:r>
            <w:r>
              <w:rPr>
                <w:lang w:eastAsia="en-US"/>
              </w:rPr>
              <w:t xml:space="preserve"> a ușii de </w:t>
            </w:r>
            <w:r w:rsidR="004A1662">
              <w:rPr>
                <w:lang w:eastAsia="en-US"/>
              </w:rPr>
              <w:t>intrare în clădire</w:t>
            </w:r>
            <w:r>
              <w:rPr>
                <w:lang w:eastAsia="en-US"/>
              </w:rPr>
              <w:t xml:space="preserve"> nu este instalat pavajul tactil.</w:t>
            </w:r>
          </w:p>
          <w:p w14:paraId="3C30112D" w14:textId="4F5BD32D" w:rsidR="004A1662" w:rsidRPr="00920C6C" w:rsidRDefault="006D2C15" w:rsidP="006D2C15">
            <w:pPr>
              <w:numPr>
                <w:ilvl w:val="0"/>
                <w:numId w:val="5"/>
              </w:numPr>
              <w:ind w:left="492" w:hanging="425"/>
              <w:rPr>
                <w:lang w:eastAsia="en-US"/>
              </w:rPr>
            </w:pPr>
            <w:r>
              <w:rPr>
                <w:lang w:eastAsia="en-US"/>
              </w:rPr>
              <w:t>Prima și ultima treaptă nu sunt marcate prin benzile de culoare contrastantă pentru uzul și securitatea persoanelor cu dizabilități de vedere.</w:t>
            </w:r>
          </w:p>
          <w:p w14:paraId="1B0FB933" w14:textId="47944B52" w:rsidR="008617CD" w:rsidRPr="00920C6C" w:rsidRDefault="008617CD">
            <w:pPr>
              <w:numPr>
                <w:ilvl w:val="0"/>
                <w:numId w:val="5"/>
              </w:numPr>
              <w:ind w:left="492" w:hanging="425"/>
              <w:rPr>
                <w:lang w:eastAsia="en-US"/>
              </w:rPr>
            </w:pPr>
            <w:r w:rsidRPr="00920C6C">
              <w:rPr>
                <w:lang w:eastAsia="en-US"/>
              </w:rPr>
              <w:t>Nu există o rampă de acces în clădire</w:t>
            </w:r>
            <w:r w:rsidR="006D2C15">
              <w:rPr>
                <w:lang w:eastAsia="en-US"/>
              </w:rPr>
              <w:t xml:space="preserve">, fiind </w:t>
            </w:r>
            <w:r w:rsidR="00920C6C">
              <w:rPr>
                <w:lang w:eastAsia="en-US"/>
              </w:rPr>
              <w:t>improviza</w:t>
            </w:r>
            <w:r w:rsidR="006D2C15">
              <w:rPr>
                <w:lang w:eastAsia="en-US"/>
              </w:rPr>
              <w:t>t</w:t>
            </w:r>
            <w:r w:rsidR="00920C6C">
              <w:rPr>
                <w:lang w:eastAsia="en-US"/>
              </w:rPr>
              <w:t xml:space="preserve">e </w:t>
            </w:r>
            <w:r w:rsidR="006D2C15">
              <w:rPr>
                <w:lang w:eastAsia="en-US"/>
              </w:rPr>
              <w:t xml:space="preserve">două </w:t>
            </w:r>
            <w:proofErr w:type="spellStart"/>
            <w:r w:rsidR="006D2C15">
              <w:rPr>
                <w:lang w:eastAsia="en-US"/>
              </w:rPr>
              <w:t>șini</w:t>
            </w:r>
            <w:proofErr w:type="spellEnd"/>
            <w:r w:rsidR="006D2C15">
              <w:rPr>
                <w:lang w:eastAsia="en-US"/>
              </w:rPr>
              <w:t xml:space="preserve"> pe toată lungime a treptelor. </w:t>
            </w:r>
          </w:p>
          <w:p w14:paraId="4540A8CD" w14:textId="1658D92D" w:rsidR="008617CD" w:rsidRPr="00920C6C" w:rsidRDefault="00920C6C">
            <w:pPr>
              <w:numPr>
                <w:ilvl w:val="0"/>
                <w:numId w:val="5"/>
              </w:numPr>
              <w:ind w:left="492" w:hanging="425"/>
              <w:rPr>
                <w:lang w:eastAsia="en-US"/>
              </w:rPr>
            </w:pPr>
            <w:r>
              <w:rPr>
                <w:lang w:eastAsia="en-US"/>
              </w:rPr>
              <w:t>Ușa la intrarea  are 8</w:t>
            </w:r>
            <w:r w:rsidR="008617CD" w:rsidRPr="00920C6C">
              <w:rPr>
                <w:lang w:eastAsia="en-US"/>
              </w:rPr>
              <w:t>0 cm</w:t>
            </w:r>
            <w:r>
              <w:rPr>
                <w:lang w:eastAsia="en-US"/>
              </w:rPr>
              <w:t xml:space="preserve"> și este dublă</w:t>
            </w:r>
            <w:r w:rsidR="008617CD" w:rsidRPr="00920C6C">
              <w:rPr>
                <w:lang w:eastAsia="en-US"/>
              </w:rPr>
              <w:t>.</w:t>
            </w:r>
            <w:r w:rsidR="006D2C15">
              <w:rPr>
                <w:lang w:eastAsia="en-US"/>
              </w:rPr>
              <w:t xml:space="preserve"> Înălțimea p</w:t>
            </w:r>
            <w:r w:rsidR="004A1662">
              <w:rPr>
                <w:lang w:eastAsia="en-US"/>
              </w:rPr>
              <w:t>rag</w:t>
            </w:r>
            <w:r w:rsidR="006D2C15">
              <w:rPr>
                <w:lang w:eastAsia="en-US"/>
              </w:rPr>
              <w:t>ului</w:t>
            </w:r>
            <w:r w:rsidR="004A1662">
              <w:rPr>
                <w:lang w:eastAsia="en-US"/>
              </w:rPr>
              <w:t xml:space="preserve"> </w:t>
            </w:r>
            <w:r w:rsidR="006D2C15">
              <w:rPr>
                <w:lang w:eastAsia="en-US"/>
              </w:rPr>
              <w:t xml:space="preserve">= </w:t>
            </w:r>
            <w:r w:rsidR="004A1662">
              <w:rPr>
                <w:lang w:eastAsia="en-US"/>
              </w:rPr>
              <w:t>5 cm</w:t>
            </w:r>
            <w:r w:rsidR="006D2C15">
              <w:rPr>
                <w:lang w:eastAsia="en-US"/>
              </w:rPr>
              <w:t xml:space="preserve"> (înălțimea normativă minimă a pragului nu trebuie să depășească 14 mm). După ușă urmează un tambur, care are o altă ușă dublă de aceeași dimensiuni (lățimea 80 cm, pragul – 5 cm)</w:t>
            </w:r>
          </w:p>
          <w:p w14:paraId="66677518" w14:textId="77C1B835" w:rsidR="008617CD" w:rsidRPr="00920C6C" w:rsidRDefault="008617CD" w:rsidP="006D2C15">
            <w:pPr>
              <w:numPr>
                <w:ilvl w:val="0"/>
                <w:numId w:val="5"/>
              </w:numPr>
              <w:ind w:left="492" w:hanging="425"/>
              <w:rPr>
                <w:lang w:eastAsia="en-US"/>
              </w:rPr>
            </w:pPr>
            <w:r w:rsidRPr="00920C6C">
              <w:rPr>
                <w:lang w:eastAsia="en-US"/>
              </w:rPr>
              <w:t>Sistemul de deschidere a ușii este ușor operabilă. Ușa este din sticlă fără benzi contra</w:t>
            </w:r>
            <w:r w:rsidR="006D2C15">
              <w:rPr>
                <w:lang w:eastAsia="en-US"/>
              </w:rPr>
              <w:t>sta</w:t>
            </w:r>
            <w:r w:rsidRPr="00920C6C">
              <w:rPr>
                <w:lang w:eastAsia="en-US"/>
              </w:rPr>
              <w:t>nte.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D1A" w14:textId="553EDCDD" w:rsidR="002D456C" w:rsidRDefault="006D2C15" w:rsidP="002D456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270"/>
            </w:pPr>
            <w:r>
              <w:rPr>
                <w:lang w:eastAsia="en-US"/>
              </w:rPr>
              <w:lastRenderedPageBreak/>
              <w:t>I</w:t>
            </w:r>
            <w:r w:rsidR="008617CD" w:rsidRPr="00920C6C">
              <w:rPr>
                <w:lang w:eastAsia="en-US"/>
              </w:rPr>
              <w:t xml:space="preserve">nstalarea pavajului tactil </w:t>
            </w:r>
            <w:r>
              <w:rPr>
                <w:lang w:eastAsia="en-US"/>
              </w:rPr>
              <w:t>de avertizare cu 60-80 cm</w:t>
            </w:r>
            <w:r w:rsidR="002D456C">
              <w:rPr>
                <w:lang w:eastAsia="en-US"/>
              </w:rPr>
              <w:t xml:space="preserve"> până la începutul scărilor </w:t>
            </w:r>
            <w:r w:rsidR="002D456C">
              <w:rPr>
                <w:lang w:eastAsia="en-US"/>
              </w:rPr>
              <w:t xml:space="preserve">și </w:t>
            </w:r>
            <w:r w:rsidR="002D456C">
              <w:rPr>
                <w:lang w:eastAsia="en-US"/>
              </w:rPr>
              <w:t>în fața</w:t>
            </w:r>
            <w:r w:rsidR="002D456C">
              <w:rPr>
                <w:lang w:eastAsia="en-US"/>
              </w:rPr>
              <w:t xml:space="preserve"> ușii de intrare</w:t>
            </w:r>
          </w:p>
          <w:p w14:paraId="387E633A" w14:textId="6E9B7A84" w:rsidR="002D456C" w:rsidRDefault="002D456C" w:rsidP="002D456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270"/>
            </w:pPr>
            <w:r>
              <w:t>Marcarea</w:t>
            </w:r>
            <w:r>
              <w:t xml:space="preserve"> prim</w:t>
            </w:r>
            <w:r>
              <w:t>ei</w:t>
            </w:r>
            <w:r>
              <w:t xml:space="preserve"> și ultim</w:t>
            </w:r>
            <w:r>
              <w:t>ei</w:t>
            </w:r>
            <w:r>
              <w:t xml:space="preserve"> </w:t>
            </w:r>
            <w:r>
              <w:t>trepte</w:t>
            </w:r>
            <w:r>
              <w:t xml:space="preserve"> cu banda de culoare </w:t>
            </w:r>
            <w:r>
              <w:t>contrastantă</w:t>
            </w:r>
            <w:r>
              <w:t xml:space="preserve">, pentru </w:t>
            </w:r>
            <w:r>
              <w:lastRenderedPageBreak/>
              <w:t>accesul și siguranța persoanelor cu dizabilități de vedere</w:t>
            </w:r>
          </w:p>
          <w:p w14:paraId="755ECFC7" w14:textId="2C3B1AAB" w:rsidR="002D456C" w:rsidRDefault="002D456C" w:rsidP="002D456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270"/>
            </w:pPr>
            <w:r>
              <w:t>C</w:t>
            </w:r>
            <w:r>
              <w:t>obor</w:t>
            </w:r>
            <w:r>
              <w:t>ârea</w:t>
            </w:r>
            <w:r>
              <w:t xml:space="preserve"> praguril</w:t>
            </w:r>
            <w:r>
              <w:t>or</w:t>
            </w:r>
            <w:r>
              <w:t xml:space="preserve"> ușilor de intrare </w:t>
            </w:r>
            <w:r>
              <w:t>până</w:t>
            </w:r>
            <w:r>
              <w:t xml:space="preserve"> la înălțimea de 14 mm(1,4 cm) sau nivela</w:t>
            </w:r>
            <w:r>
              <w:t>rea lor</w:t>
            </w:r>
            <w:r>
              <w:t xml:space="preserve"> cu mini-rampe, fixate de prag</w:t>
            </w:r>
          </w:p>
          <w:p w14:paraId="4E75447D" w14:textId="77777777" w:rsidR="002D456C" w:rsidRDefault="002D456C" w:rsidP="002D456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270"/>
            </w:pPr>
            <w:r>
              <w:t>Amenajarea unei rampe de acces</w:t>
            </w:r>
            <w:r>
              <w:t xml:space="preserve"> la intrarea în clădire, </w:t>
            </w:r>
            <w:r>
              <w:t>conform cerințelor de accesibilitate și anume:</w:t>
            </w:r>
            <w:r>
              <w:t xml:space="preserve"> panta rampei – 8% (la un metru de înălțime a scărilor de asigurat 12 metri de lungime a rampei)</w:t>
            </w:r>
            <w:r>
              <w:t>. Astfel, la înălțimea scărilor de 1,40 m este necesar de asigurat 16,8 metri de lungime a rampei. Pentru a asigura unghiul de inclinație corespunzător în condițiile restrânse, se recomandă amenajarea rampei în curbe de 90 grade și/sau de 180 de grade (a se vedea desenul nr. 1 din tabelul de mai jos)</w:t>
            </w:r>
          </w:p>
          <w:p w14:paraId="604ECB77" w14:textId="77777777" w:rsidR="000C21C3" w:rsidRDefault="002D456C" w:rsidP="002D456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270"/>
            </w:pPr>
            <w:r>
              <w:t>P</w:t>
            </w:r>
            <w:r>
              <w:t xml:space="preserve">e ambele părți ale rampei </w:t>
            </w:r>
            <w:r>
              <w:t xml:space="preserve">și </w:t>
            </w:r>
            <w:r>
              <w:t xml:space="preserve">pe toată lungime a </w:t>
            </w:r>
            <w:r>
              <w:t>e</w:t>
            </w:r>
            <w:r>
              <w:t>i,</w:t>
            </w:r>
            <w:r>
              <w:t xml:space="preserve"> trebuie să fie instalate barele de sprijin,</w:t>
            </w:r>
            <w:r>
              <w:t xml:space="preserve"> distanța dintre barele </w:t>
            </w:r>
            <w:r w:rsidR="000C21C3">
              <w:t>=</w:t>
            </w:r>
            <w:r>
              <w:t>0,9 m</w:t>
            </w:r>
            <w:r w:rsidR="000C21C3">
              <w:t>;</w:t>
            </w:r>
            <w:r>
              <w:t xml:space="preserve"> </w:t>
            </w:r>
          </w:p>
          <w:p w14:paraId="55FC6ABE" w14:textId="639332FA" w:rsidR="008617CD" w:rsidRPr="00920C6C" w:rsidRDefault="000C21C3" w:rsidP="000C21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270"/>
            </w:pPr>
            <w:r>
              <w:t>S</w:t>
            </w:r>
            <w:r w:rsidR="002D456C">
              <w:t xml:space="preserve">uprafața rampei </w:t>
            </w:r>
            <w:r>
              <w:t xml:space="preserve">trebuie </w:t>
            </w:r>
            <w:r w:rsidR="002D456C">
              <w:t>să fie executată din materialele antiderapante,</w:t>
            </w:r>
            <w:r w:rsidR="002D456C" w:rsidRPr="00AD36D2">
              <w:t xml:space="preserve"> coeficient de adeziune </w:t>
            </w:r>
            <w:r w:rsidR="002D456C" w:rsidRPr="002D456C">
              <w:rPr>
                <w:lang w:val="ro-MD"/>
              </w:rPr>
              <w:t>fiind nu mai puțin de 0,4 și nu mai mult de 0,75.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E7E5" w14:textId="77777777" w:rsidR="008617CD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Administrația instanței judecătorești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131D" w14:textId="77777777" w:rsidR="008617CD" w:rsidRDefault="00920C6C">
            <w:pPr>
              <w:rPr>
                <w:lang w:eastAsia="en-US"/>
              </w:rPr>
            </w:pPr>
            <w:r>
              <w:rPr>
                <w:lang w:eastAsia="en-US"/>
              </w:rPr>
              <w:t>5, 4</w:t>
            </w:r>
          </w:p>
          <w:p w14:paraId="77F1E79E" w14:textId="77777777" w:rsidR="004A1662" w:rsidRDefault="004A1662">
            <w:pPr>
              <w:rPr>
                <w:lang w:eastAsia="en-US"/>
              </w:rPr>
            </w:pPr>
          </w:p>
          <w:p w14:paraId="164F9F6C" w14:textId="77777777" w:rsidR="004A1662" w:rsidRDefault="004A1662">
            <w:pPr>
              <w:rPr>
                <w:lang w:eastAsia="en-US"/>
              </w:rPr>
            </w:pPr>
          </w:p>
          <w:p w14:paraId="07A3B201" w14:textId="77777777" w:rsidR="004A1662" w:rsidRDefault="00B5554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4, 5</w:t>
            </w:r>
          </w:p>
        </w:tc>
      </w:tr>
      <w:tr w:rsidR="007F5B34" w14:paraId="24D7D0E0" w14:textId="77777777" w:rsidTr="007B3430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C8EDCD6" w14:textId="77777777" w:rsidR="008617CD" w:rsidRDefault="008617CD">
            <w:pPr>
              <w:numPr>
                <w:ilvl w:val="0"/>
                <w:numId w:val="1"/>
              </w:numPr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Căile de circulație în interiorul clădirii </w:t>
            </w:r>
          </w:p>
          <w:p w14:paraId="0FBB0969" w14:textId="77777777" w:rsidR="008617CD" w:rsidRDefault="008617CD">
            <w:pPr>
              <w:rPr>
                <w:lang w:eastAsia="en-US"/>
              </w:rPr>
            </w:pPr>
          </w:p>
          <w:p w14:paraId="1564CACD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E327" w14:textId="7F7CE77F" w:rsidR="007700DC" w:rsidRDefault="00AC3470" w:rsidP="007700DC">
            <w:pPr>
              <w:pStyle w:val="ListParagraph"/>
              <w:numPr>
                <w:ilvl w:val="3"/>
                <w:numId w:val="1"/>
              </w:numPr>
              <w:ind w:left="350"/>
              <w:rPr>
                <w:lang w:eastAsia="en-US"/>
              </w:rPr>
            </w:pPr>
            <w:r>
              <w:rPr>
                <w:lang w:eastAsia="en-US"/>
              </w:rPr>
              <w:t xml:space="preserve">În holul clădirii chiar de la intrare sunt </w:t>
            </w:r>
            <w:r w:rsidR="007700DC">
              <w:rPr>
                <w:lang w:eastAsia="en-US"/>
              </w:rPr>
              <w:t>5 trep</w:t>
            </w:r>
            <w:r w:rsidR="000C21C3">
              <w:rPr>
                <w:lang w:eastAsia="en-US"/>
              </w:rPr>
              <w:t>t</w:t>
            </w:r>
            <w:r w:rsidR="007700DC">
              <w:rPr>
                <w:lang w:eastAsia="en-US"/>
              </w:rPr>
              <w:t xml:space="preserve">e cu înălțimea </w:t>
            </w:r>
            <w:r w:rsidR="000C21C3">
              <w:rPr>
                <w:lang w:eastAsia="en-US"/>
              </w:rPr>
              <w:t>sumară de 80 cm, lipsește rampa de acces</w:t>
            </w:r>
            <w:r w:rsidR="007700DC">
              <w:rPr>
                <w:lang w:eastAsia="en-US"/>
              </w:rPr>
              <w:t xml:space="preserve">. </w:t>
            </w:r>
          </w:p>
          <w:p w14:paraId="5A4B3059" w14:textId="77777777" w:rsidR="007700DC" w:rsidRDefault="007700DC" w:rsidP="007700DC">
            <w:pPr>
              <w:pStyle w:val="ListParagraph"/>
              <w:numPr>
                <w:ilvl w:val="3"/>
                <w:numId w:val="1"/>
              </w:numPr>
              <w:tabs>
                <w:tab w:val="left" w:pos="350"/>
              </w:tabs>
              <w:ind w:left="208" w:hanging="141"/>
              <w:rPr>
                <w:lang w:eastAsia="en-US"/>
              </w:rPr>
            </w:pPr>
            <w:r>
              <w:rPr>
                <w:lang w:eastAsia="en-US"/>
              </w:rPr>
              <w:t>Lipsește contrastul vizual al treptelor.</w:t>
            </w:r>
          </w:p>
          <w:p w14:paraId="118AB6BA" w14:textId="75C9FF53" w:rsidR="007700DC" w:rsidRDefault="008617CD" w:rsidP="007700DC">
            <w:pPr>
              <w:pStyle w:val="ListParagraph"/>
              <w:numPr>
                <w:ilvl w:val="3"/>
                <w:numId w:val="1"/>
              </w:numPr>
              <w:tabs>
                <w:tab w:val="left" w:pos="350"/>
              </w:tabs>
              <w:ind w:left="208" w:hanging="141"/>
              <w:rPr>
                <w:lang w:eastAsia="en-US"/>
              </w:rPr>
            </w:pPr>
            <w:r>
              <w:rPr>
                <w:lang w:eastAsia="en-US"/>
              </w:rPr>
              <w:t>Suprafața pardoselii este executată din material alunecos</w:t>
            </w:r>
            <w:r w:rsidR="007700DC">
              <w:rPr>
                <w:lang w:eastAsia="en-US"/>
              </w:rPr>
              <w:t>, faianță.</w:t>
            </w:r>
            <w:r>
              <w:rPr>
                <w:lang w:eastAsia="en-US"/>
              </w:rPr>
              <w:t xml:space="preserve"> </w:t>
            </w:r>
          </w:p>
          <w:p w14:paraId="1190C2BB" w14:textId="77777777" w:rsidR="007700DC" w:rsidRDefault="008617CD" w:rsidP="007700DC">
            <w:pPr>
              <w:pStyle w:val="ListParagraph"/>
              <w:numPr>
                <w:ilvl w:val="3"/>
                <w:numId w:val="1"/>
              </w:numPr>
              <w:tabs>
                <w:tab w:val="left" w:pos="350"/>
              </w:tabs>
              <w:ind w:left="208" w:hanging="141"/>
              <w:rPr>
                <w:lang w:eastAsia="en-US"/>
              </w:rPr>
            </w:pPr>
            <w:r>
              <w:rPr>
                <w:lang w:eastAsia="en-US"/>
              </w:rPr>
              <w:t>Iluminare slabă.</w:t>
            </w:r>
          </w:p>
          <w:p w14:paraId="798B4C82" w14:textId="61550DA9" w:rsidR="008617CD" w:rsidRDefault="008617CD" w:rsidP="007700DC">
            <w:pPr>
              <w:pStyle w:val="ListParagraph"/>
              <w:numPr>
                <w:ilvl w:val="3"/>
                <w:numId w:val="1"/>
              </w:numPr>
              <w:tabs>
                <w:tab w:val="left" w:pos="350"/>
              </w:tabs>
              <w:ind w:left="208" w:hanging="141"/>
              <w:rPr>
                <w:lang w:eastAsia="en-US"/>
              </w:rPr>
            </w:pPr>
            <w:r>
              <w:rPr>
                <w:lang w:eastAsia="en-US"/>
              </w:rPr>
              <w:t xml:space="preserve">Nu sunt aplicate indicatoare și/sau pictograme de orientare și semnalizare </w:t>
            </w:r>
            <w:r>
              <w:rPr>
                <w:lang w:eastAsia="en-US"/>
              </w:rPr>
              <w:lastRenderedPageBreak/>
              <w:t>pentru ghidarea persoanelor cu dizabilități de auz și cu dizabilități psiho-sociale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EF0F" w14:textId="77777777" w:rsidR="00471818" w:rsidRDefault="007700D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 </w:t>
            </w:r>
            <w:r w:rsidR="007B3430" w:rsidRPr="007B3430">
              <w:rPr>
                <w:lang w:eastAsia="en-US"/>
              </w:rPr>
              <w:t>Construirea unei rampe cu unghiul de p</w:t>
            </w:r>
            <w:r w:rsidR="000C21C3">
              <w:rPr>
                <w:lang w:eastAsia="en-US"/>
              </w:rPr>
              <w:t>ână la 10 % (țin</w:t>
            </w:r>
            <w:r w:rsidR="00471818">
              <w:rPr>
                <w:lang w:eastAsia="en-US"/>
              </w:rPr>
              <w:t>â</w:t>
            </w:r>
            <w:r w:rsidR="000C21C3">
              <w:rPr>
                <w:lang w:eastAsia="en-US"/>
              </w:rPr>
              <w:t>nd cont de spațiul restrâns)</w:t>
            </w:r>
            <w:r w:rsidR="007B3430" w:rsidRPr="007B3430">
              <w:rPr>
                <w:lang w:eastAsia="en-US"/>
              </w:rPr>
              <w:t>.</w:t>
            </w:r>
            <w:r w:rsidR="000C21C3">
              <w:rPr>
                <w:lang w:eastAsia="en-US"/>
              </w:rPr>
              <w:t xml:space="preserve"> Astfel, lungimea rampei trebuie să fie de cel puțin 8 metri, iar rampa trebuie să fie executată în două curbe a câte 90 de grade</w:t>
            </w:r>
            <w:r w:rsidR="00471818">
              <w:rPr>
                <w:lang w:eastAsia="en-US"/>
              </w:rPr>
              <w:t xml:space="preserve"> (a se vedea desenul 2 – Schema de amplasare a rampei interioare, din tabelul de mai jos)</w:t>
            </w:r>
            <w:r w:rsidR="000C21C3">
              <w:rPr>
                <w:lang w:eastAsia="en-US"/>
              </w:rPr>
              <w:t>.</w:t>
            </w:r>
          </w:p>
          <w:p w14:paraId="3F9000C3" w14:textId="314F032E" w:rsidR="007B3430" w:rsidRDefault="0047181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2. </w:t>
            </w:r>
            <w:r w:rsidR="007B3430">
              <w:rPr>
                <w:lang w:eastAsia="en-US"/>
              </w:rPr>
              <w:t xml:space="preserve">Marcarea treptelor cu bandă de culoare contrastantă (prima și ultima </w:t>
            </w:r>
            <w:r>
              <w:rPr>
                <w:lang w:eastAsia="en-US"/>
              </w:rPr>
              <w:t>treaptă</w:t>
            </w:r>
            <w:r w:rsidR="007B3430">
              <w:rPr>
                <w:lang w:eastAsia="en-US"/>
              </w:rPr>
              <w:t>). Aplicarea pavajului tactil de avertizare în fața treptelor la urcare și coborâre.</w:t>
            </w:r>
          </w:p>
          <w:p w14:paraId="127A1887" w14:textId="68AFCBF2" w:rsidR="008617CD" w:rsidRDefault="007B34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="00471818">
              <w:rPr>
                <w:lang w:eastAsia="en-US"/>
              </w:rPr>
              <w:t>A</w:t>
            </w:r>
            <w:r w:rsidR="008617CD">
              <w:rPr>
                <w:lang w:eastAsia="en-US"/>
              </w:rPr>
              <w:t>plica</w:t>
            </w:r>
            <w:r w:rsidR="00471818">
              <w:rPr>
                <w:lang w:eastAsia="en-US"/>
              </w:rPr>
              <w:t>rea</w:t>
            </w:r>
            <w:r w:rsidR="008617CD">
              <w:rPr>
                <w:lang w:eastAsia="en-US"/>
              </w:rPr>
              <w:t xml:space="preserve"> pe suprafața pardoselii </w:t>
            </w:r>
            <w:r w:rsidR="00471818">
              <w:rPr>
                <w:lang w:eastAsia="en-US"/>
              </w:rPr>
              <w:t xml:space="preserve">a </w:t>
            </w:r>
            <w:r w:rsidR="008617CD">
              <w:rPr>
                <w:lang w:eastAsia="en-US"/>
              </w:rPr>
              <w:t>benzil</w:t>
            </w:r>
            <w:r w:rsidR="00471818">
              <w:rPr>
                <w:lang w:eastAsia="en-US"/>
              </w:rPr>
              <w:t>or</w:t>
            </w:r>
            <w:r w:rsidR="008617CD">
              <w:rPr>
                <w:lang w:eastAsia="en-US"/>
              </w:rPr>
              <w:t xml:space="preserve"> antiderapante, coeficient de adeziune fiind nu mai puțin de 0,4 și nu mai mult de 0,75</w:t>
            </w:r>
          </w:p>
          <w:p w14:paraId="710BA4CB" w14:textId="11B79375" w:rsidR="008617CD" w:rsidRDefault="007B343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617CD">
              <w:rPr>
                <w:lang w:eastAsia="en-US"/>
              </w:rPr>
              <w:t>.</w:t>
            </w:r>
            <w:r w:rsidR="00471818">
              <w:rPr>
                <w:lang w:eastAsia="en-US"/>
              </w:rPr>
              <w:t>Instalarea corpurilor de</w:t>
            </w:r>
            <w:r w:rsidR="008617CD">
              <w:rPr>
                <w:lang w:eastAsia="en-US"/>
              </w:rPr>
              <w:t xml:space="preserve"> ilumina</w:t>
            </w:r>
            <w:r w:rsidR="00AF592E">
              <w:rPr>
                <w:lang w:eastAsia="en-US"/>
              </w:rPr>
              <w:t>t</w:t>
            </w:r>
            <w:r w:rsidR="00471818">
              <w:rPr>
                <w:lang w:eastAsia="en-US"/>
              </w:rPr>
              <w:t xml:space="preserve"> suplimentare (sau de intensitate mai mare)</w:t>
            </w:r>
            <w:r w:rsidR="008617CD">
              <w:rPr>
                <w:lang w:eastAsia="en-US"/>
              </w:rPr>
              <w:t xml:space="preserve"> </w:t>
            </w:r>
            <w:r w:rsidR="00471818">
              <w:rPr>
                <w:lang w:eastAsia="en-US"/>
              </w:rPr>
              <w:t>în</w:t>
            </w:r>
            <w:r w:rsidR="008617CD">
              <w:rPr>
                <w:lang w:eastAsia="en-US"/>
              </w:rPr>
              <w:t xml:space="preserve"> coridoarel</w:t>
            </w:r>
            <w:r w:rsidR="00471818">
              <w:rPr>
                <w:lang w:eastAsia="en-US"/>
              </w:rPr>
              <w:t>e</w:t>
            </w:r>
            <w:r w:rsidR="008617CD">
              <w:rPr>
                <w:lang w:eastAsia="en-US"/>
              </w:rPr>
              <w:t xml:space="preserve"> și încăperil</w:t>
            </w:r>
            <w:r w:rsidR="00471818">
              <w:rPr>
                <w:lang w:eastAsia="en-US"/>
              </w:rPr>
              <w:t>e</w:t>
            </w:r>
            <w:r w:rsidR="008617CD">
              <w:rPr>
                <w:lang w:eastAsia="en-US"/>
              </w:rPr>
              <w:t xml:space="preserve"> </w:t>
            </w:r>
            <w:r w:rsidR="00471818">
              <w:rPr>
                <w:lang w:eastAsia="en-US"/>
              </w:rPr>
              <w:t>din clădire</w:t>
            </w:r>
          </w:p>
          <w:p w14:paraId="66BDF0F6" w14:textId="1B883951" w:rsidR="008617CD" w:rsidRDefault="007B343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617CD">
              <w:rPr>
                <w:lang w:eastAsia="en-US"/>
              </w:rPr>
              <w:t xml:space="preserve">. </w:t>
            </w:r>
            <w:r w:rsidR="00471818">
              <w:rPr>
                <w:lang w:eastAsia="en-US"/>
              </w:rPr>
              <w:t>A</w:t>
            </w:r>
            <w:r w:rsidR="008617CD">
              <w:rPr>
                <w:lang w:eastAsia="en-US"/>
              </w:rPr>
              <w:t>plica</w:t>
            </w:r>
            <w:r w:rsidR="00471818">
              <w:rPr>
                <w:lang w:eastAsia="en-US"/>
              </w:rPr>
              <w:t>rea</w:t>
            </w:r>
            <w:r w:rsidR="008617CD">
              <w:rPr>
                <w:lang w:eastAsia="en-US"/>
              </w:rPr>
              <w:t xml:space="preserve"> indicatoare</w:t>
            </w:r>
            <w:r w:rsidR="00471818">
              <w:rPr>
                <w:lang w:eastAsia="en-US"/>
              </w:rPr>
              <w:t>lor</w:t>
            </w:r>
            <w:r w:rsidR="008617CD">
              <w:rPr>
                <w:lang w:eastAsia="en-US"/>
              </w:rPr>
              <w:t xml:space="preserve"> și/sau pictograme de orientare și semnalizare pentru ghidarea persoanelor cu dizabilități de auz și cu dizabilități psiho-sociale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F8E4" w14:textId="77777777" w:rsidR="008617CD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Administrația instanței judecătorești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0F67" w14:textId="77777777" w:rsidR="008617CD" w:rsidRDefault="007700DC">
            <w:pPr>
              <w:rPr>
                <w:lang w:eastAsia="en-US"/>
              </w:rPr>
            </w:pPr>
            <w:r>
              <w:rPr>
                <w:lang w:eastAsia="en-US"/>
              </w:rPr>
              <w:t>6, 7, 8</w:t>
            </w:r>
          </w:p>
          <w:p w14:paraId="7BC9D4AE" w14:textId="77777777" w:rsidR="007B3430" w:rsidRDefault="007B3430">
            <w:pPr>
              <w:rPr>
                <w:lang w:eastAsia="en-US"/>
              </w:rPr>
            </w:pPr>
          </w:p>
          <w:p w14:paraId="08F1177E" w14:textId="77777777" w:rsidR="007B3430" w:rsidRDefault="007B3430">
            <w:pPr>
              <w:rPr>
                <w:lang w:eastAsia="en-US"/>
              </w:rPr>
            </w:pPr>
          </w:p>
          <w:p w14:paraId="241EEF0D" w14:textId="77777777" w:rsidR="007B3430" w:rsidRDefault="007B3430">
            <w:pPr>
              <w:rPr>
                <w:lang w:eastAsia="en-US"/>
              </w:rPr>
            </w:pPr>
          </w:p>
          <w:p w14:paraId="51C59AFE" w14:textId="77777777" w:rsidR="007B3430" w:rsidRDefault="007B3430">
            <w:pPr>
              <w:rPr>
                <w:lang w:eastAsia="en-US"/>
              </w:rPr>
            </w:pPr>
            <w:r>
              <w:rPr>
                <w:lang w:eastAsia="en-US"/>
              </w:rPr>
              <w:t>9, 10</w:t>
            </w:r>
          </w:p>
        </w:tc>
      </w:tr>
      <w:tr w:rsidR="007F5B34" w14:paraId="29D2C31B" w14:textId="77777777" w:rsidTr="007B3430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14:paraId="0674E99C" w14:textId="199A4E4F" w:rsidR="008617CD" w:rsidRDefault="008617CD">
            <w:pPr>
              <w:numPr>
                <w:ilvl w:val="0"/>
                <w:numId w:val="1"/>
              </w:numPr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Sălă</w:t>
            </w:r>
            <w:proofErr w:type="spellEnd"/>
            <w:r>
              <w:rPr>
                <w:b/>
                <w:bCs/>
                <w:lang w:eastAsia="en-US"/>
              </w:rPr>
              <w:t xml:space="preserve"> de ședinț</w:t>
            </w:r>
            <w:r w:rsidR="00AF592E">
              <w:rPr>
                <w:b/>
                <w:bCs/>
                <w:lang w:eastAsia="en-US"/>
              </w:rPr>
              <w:t>e</w:t>
            </w:r>
            <w:r>
              <w:rPr>
                <w:b/>
                <w:bCs/>
                <w:lang w:eastAsia="en-US"/>
              </w:rPr>
              <w:t xml:space="preserve"> accesibilă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BD0B" w14:textId="4FBE09F1" w:rsidR="008617CD" w:rsidRDefault="008617CD">
            <w:pPr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 Sala de ședinț</w:t>
            </w:r>
            <w:r w:rsidR="00AF592E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se află la 1 etaj.</w:t>
            </w:r>
          </w:p>
          <w:p w14:paraId="0B8B31C1" w14:textId="77777777" w:rsidR="008617CD" w:rsidRDefault="008617CD">
            <w:pPr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lang w:eastAsia="en-US"/>
              </w:rPr>
              <w:t>Spatiu de circulație accesibil fără obstacole.</w:t>
            </w:r>
          </w:p>
          <w:p w14:paraId="76007C05" w14:textId="77777777" w:rsidR="008617CD" w:rsidRDefault="008617CD">
            <w:pPr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lang w:eastAsia="en-US"/>
              </w:rPr>
              <w:t>Acustică bună</w:t>
            </w:r>
          </w:p>
          <w:p w14:paraId="0BA2D3E4" w14:textId="77777777" w:rsidR="008617CD" w:rsidRDefault="008617CD">
            <w:pPr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lang w:eastAsia="en-US"/>
              </w:rPr>
              <w:t>Pardoseala alunecoasă</w:t>
            </w:r>
          </w:p>
          <w:p w14:paraId="00A77FEA" w14:textId="77777777" w:rsidR="007B3430" w:rsidRDefault="007B3430">
            <w:pPr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lang w:eastAsia="en-US"/>
              </w:rPr>
              <w:t>Iluminare slabă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3036" w14:textId="77777777" w:rsidR="00AF592E" w:rsidRDefault="00AF592E">
            <w:pPr>
              <w:rPr>
                <w:lang w:eastAsia="en-US"/>
              </w:rPr>
            </w:pPr>
            <w:r>
              <w:rPr>
                <w:lang w:eastAsia="en-US"/>
              </w:rPr>
              <w:t>1. A</w:t>
            </w:r>
            <w:r w:rsidR="008617CD">
              <w:rPr>
                <w:lang w:eastAsia="en-US"/>
              </w:rPr>
              <w:t>plica</w:t>
            </w:r>
            <w:r>
              <w:rPr>
                <w:lang w:eastAsia="en-US"/>
              </w:rPr>
              <w:t>rea</w:t>
            </w:r>
            <w:r w:rsidR="008617CD">
              <w:rPr>
                <w:lang w:eastAsia="en-US"/>
              </w:rPr>
              <w:t xml:space="preserve"> pe suprafața pardoselii </w:t>
            </w:r>
            <w:r>
              <w:rPr>
                <w:lang w:eastAsia="en-US"/>
              </w:rPr>
              <w:t xml:space="preserve">a </w:t>
            </w:r>
            <w:r w:rsidR="008617CD">
              <w:rPr>
                <w:lang w:eastAsia="en-US"/>
              </w:rPr>
              <w:t>benzil</w:t>
            </w:r>
            <w:r>
              <w:rPr>
                <w:lang w:eastAsia="en-US"/>
              </w:rPr>
              <w:t>or</w:t>
            </w:r>
            <w:r w:rsidR="008617CD">
              <w:rPr>
                <w:lang w:eastAsia="en-US"/>
              </w:rPr>
              <w:t xml:space="preserve"> antiderapante</w:t>
            </w:r>
          </w:p>
          <w:p w14:paraId="7E2B04FC" w14:textId="0707C2F5" w:rsidR="007B3430" w:rsidRDefault="00AF592E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7B343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Instalarea corpurilor de iluminat suplimentare (sau de intensitate mai mare) </w:t>
            </w:r>
            <w:r>
              <w:rPr>
                <w:lang w:eastAsia="en-US"/>
              </w:rPr>
              <w:t xml:space="preserve">în interiorul </w:t>
            </w:r>
            <w:r w:rsidR="007B3430">
              <w:rPr>
                <w:lang w:eastAsia="en-US"/>
              </w:rPr>
              <w:t>sălii de ședințe.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306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2EFF" w14:textId="77777777" w:rsidR="008617CD" w:rsidRDefault="007B3430">
            <w:pPr>
              <w:rPr>
                <w:lang w:eastAsia="en-US"/>
              </w:rPr>
            </w:pPr>
            <w:r>
              <w:rPr>
                <w:lang w:eastAsia="en-US"/>
              </w:rPr>
              <w:t>11, 12</w:t>
            </w:r>
          </w:p>
        </w:tc>
      </w:tr>
      <w:tr w:rsidR="007F5B34" w14:paraId="3567C336" w14:textId="77777777" w:rsidTr="007B3430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14:paraId="1593ADD1" w14:textId="77777777" w:rsidR="008617CD" w:rsidRDefault="008617CD">
            <w:pPr>
              <w:numPr>
                <w:ilvl w:val="0"/>
                <w:numId w:val="1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Mobilier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D795" w14:textId="77777777" w:rsidR="008617CD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t>Mobilier accesibil cu spațiu de manevră adecvat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52DD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2B1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892A" w14:textId="77777777" w:rsidR="008617CD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t>11, 12</w:t>
            </w:r>
          </w:p>
        </w:tc>
      </w:tr>
      <w:tr w:rsidR="007F5B34" w14:paraId="4C3697E7" w14:textId="77777777" w:rsidTr="007B3430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68B8B5DF" w14:textId="77777777" w:rsidR="008617CD" w:rsidRDefault="008617CD">
            <w:pPr>
              <w:numPr>
                <w:ilvl w:val="0"/>
                <w:numId w:val="1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Grupul sanitar</w:t>
            </w:r>
          </w:p>
          <w:p w14:paraId="11262240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BCD9" w14:textId="1CD5433D" w:rsidR="00342FC1" w:rsidRDefault="008617CD" w:rsidP="00342FC1">
            <w:pPr>
              <w:rPr>
                <w:lang w:eastAsia="en-US"/>
              </w:rPr>
            </w:pPr>
            <w:r>
              <w:rPr>
                <w:lang w:eastAsia="en-US"/>
              </w:rPr>
              <w:t>1. Grupul  sanitar nu este acccesibil pentru persoane cu di</w:t>
            </w:r>
            <w:r w:rsidR="007B3430">
              <w:rPr>
                <w:lang w:eastAsia="en-US"/>
              </w:rPr>
              <w:t>zabilități,  lățimea ușii de 7</w:t>
            </w:r>
            <w:r>
              <w:rPr>
                <w:lang w:eastAsia="en-US"/>
              </w:rPr>
              <w:t xml:space="preserve">0 cm, </w:t>
            </w:r>
            <w:r w:rsidR="00342FC1">
              <w:rPr>
                <w:lang w:eastAsia="en-US"/>
              </w:rPr>
              <w:t>un prag de 10 cm, în</w:t>
            </w:r>
            <w:r>
              <w:rPr>
                <w:lang w:eastAsia="en-US"/>
              </w:rPr>
              <w:t xml:space="preserve"> interior</w:t>
            </w:r>
            <w:r w:rsidR="00342FC1">
              <w:rPr>
                <w:lang w:eastAsia="en-US"/>
              </w:rPr>
              <w:t>. Nu există  spațiu de manevră și nici barele de suport.</w:t>
            </w:r>
            <w:r>
              <w:rPr>
                <w:lang w:eastAsia="en-US"/>
              </w:rPr>
              <w:t xml:space="preserve">  </w:t>
            </w:r>
          </w:p>
          <w:p w14:paraId="40E5DB99" w14:textId="66777B25" w:rsidR="008617CD" w:rsidRDefault="00342FC1" w:rsidP="00342FC1">
            <w:pPr>
              <w:rPr>
                <w:lang w:eastAsia="en-US"/>
              </w:rPr>
            </w:pPr>
            <w:r>
              <w:rPr>
                <w:lang w:eastAsia="en-US"/>
              </w:rPr>
              <w:t>Dar în general există spațiu</w:t>
            </w:r>
            <w:r w:rsidR="009A1296">
              <w:rPr>
                <w:lang w:eastAsia="en-US"/>
              </w:rPr>
              <w:t>l</w:t>
            </w:r>
            <w:r>
              <w:rPr>
                <w:lang w:eastAsia="en-US"/>
              </w:rPr>
              <w:t xml:space="preserve"> pentru a fi </w:t>
            </w:r>
            <w:r w:rsidR="009A1296">
              <w:rPr>
                <w:lang w:eastAsia="en-US"/>
              </w:rPr>
              <w:t xml:space="preserve">amenajarea unei cabine de toaletă universale, </w:t>
            </w:r>
            <w:r>
              <w:rPr>
                <w:lang w:eastAsia="en-US"/>
              </w:rPr>
              <w:lastRenderedPageBreak/>
              <w:t>adaptat</w:t>
            </w:r>
            <w:r w:rsidR="009A1296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pentru persoanele cu dizabilități locomotorii.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9769" w14:textId="04987A56" w:rsidR="009A1296" w:rsidRDefault="009A1296" w:rsidP="009A12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52" w:hanging="180"/>
            </w:pPr>
            <w:r>
              <w:lastRenderedPageBreak/>
              <w:t>În locul a 2 cabine de toaletă inaccesibile, recomandăm de a</w:t>
            </w:r>
            <w:r>
              <w:t xml:space="preserve"> amenaja</w:t>
            </w:r>
            <w:r>
              <w:t xml:space="preserve"> </w:t>
            </w:r>
            <w:r>
              <w:t>o cabină</w:t>
            </w:r>
            <w:r>
              <w:t xml:space="preserve"> </w:t>
            </w:r>
            <w:r>
              <w:t>universal</w:t>
            </w:r>
            <w:r>
              <w:t>ă</w:t>
            </w:r>
            <w:r>
              <w:t xml:space="preserve">, accesibilă pentru persoanele cu dizabilități, cu respectarea următoarelor parametri: lățimea golului de ușă cel puțin 90 cm, instalarea closetului accesibil pentru persoanele </w:t>
            </w:r>
            <w:r>
              <w:lastRenderedPageBreak/>
              <w:t>utilizatoare de scaun rulant, amenajarea barelor de suport de pe ambele părți ai closetului, asigurarea spațiului de manevră de cel puțin 1,5 m de la closet până la u</w:t>
            </w:r>
            <w:r>
              <w:t>ș</w:t>
            </w:r>
            <w:r>
              <w:t>a de intrare în cabina de veceu.</w:t>
            </w:r>
          </w:p>
          <w:p w14:paraId="116D6ADD" w14:textId="77777777" w:rsidR="009A1296" w:rsidRDefault="009A1296" w:rsidP="009A12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52" w:hanging="180"/>
            </w:pPr>
            <w:r>
              <w:t>Asigurarea</w:t>
            </w:r>
            <w:r>
              <w:t xml:space="preserve"> un</w:t>
            </w:r>
            <w:r>
              <w:t>ui</w:t>
            </w:r>
            <w:r>
              <w:t xml:space="preserve"> contrast vi</w:t>
            </w:r>
            <w:r>
              <w:t>z</w:t>
            </w:r>
            <w:r>
              <w:t>ual bun între suprafața pardoselii, pereților, și echipamentelor.</w:t>
            </w:r>
          </w:p>
          <w:p w14:paraId="5518A486" w14:textId="66F5BB22" w:rsidR="008617CD" w:rsidRDefault="009A1296" w:rsidP="009A12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52" w:hanging="180"/>
            </w:pPr>
            <w:r>
              <w:t>M</w:t>
            </w:r>
            <w:r>
              <w:t>arca</w:t>
            </w:r>
            <w:r>
              <w:t>rea</w:t>
            </w:r>
            <w:r>
              <w:t xml:space="preserve"> prin pavaj tactil (de orientare și de avertizare) </w:t>
            </w:r>
            <w:r>
              <w:t xml:space="preserve">a </w:t>
            </w:r>
            <w:r>
              <w:t>căil</w:t>
            </w:r>
            <w:r>
              <w:t>or</w:t>
            </w:r>
            <w:r>
              <w:t xml:space="preserve"> de acces către încăperea sanitară, lavoar și către cabina de </w:t>
            </w:r>
            <w:r>
              <w:t>toaletă accesibilă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855E" w14:textId="77777777" w:rsidR="008617CD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Administrația instanței judecătorești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3513" w14:textId="77777777" w:rsidR="00342FC1" w:rsidRDefault="008617CD" w:rsidP="00342FC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42FC1">
              <w:rPr>
                <w:lang w:eastAsia="en-US"/>
              </w:rPr>
              <w:t>3</w:t>
            </w:r>
            <w:r>
              <w:rPr>
                <w:lang w:eastAsia="en-US"/>
              </w:rPr>
              <w:t>,</w:t>
            </w:r>
          </w:p>
          <w:p w14:paraId="7511F024" w14:textId="77777777" w:rsidR="008617CD" w:rsidRDefault="008617CD" w:rsidP="00342F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  <w:r w:rsidR="00342FC1">
              <w:rPr>
                <w:lang w:eastAsia="en-US"/>
              </w:rPr>
              <w:t>4</w:t>
            </w:r>
            <w:r>
              <w:rPr>
                <w:lang w:eastAsia="en-US"/>
              </w:rPr>
              <w:t>, 1</w:t>
            </w:r>
            <w:r w:rsidR="00342FC1">
              <w:rPr>
                <w:lang w:eastAsia="en-US"/>
              </w:rPr>
              <w:t>5, 16</w:t>
            </w:r>
          </w:p>
        </w:tc>
      </w:tr>
      <w:tr w:rsidR="007F5B34" w14:paraId="4D46B911" w14:textId="77777777" w:rsidTr="007B3430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56E5873" w14:textId="77777777" w:rsidR="008617CD" w:rsidRDefault="008617CD">
            <w:pPr>
              <w:numPr>
                <w:ilvl w:val="0"/>
                <w:numId w:val="1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Accesibilitatea operațională pentru persoanele cu dizabilități senzoriale</w:t>
            </w:r>
          </w:p>
          <w:p w14:paraId="55442452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30E3" w14:textId="7C18E8C1" w:rsidR="00342FC1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Judecătoria </w:t>
            </w:r>
            <w:r w:rsidR="00342FC1">
              <w:rPr>
                <w:lang w:eastAsia="en-US"/>
              </w:rPr>
              <w:t xml:space="preserve">Bălți </w:t>
            </w:r>
            <w:r>
              <w:rPr>
                <w:lang w:eastAsia="en-US"/>
              </w:rPr>
              <w:t>are încheiat contract cu</w:t>
            </w:r>
            <w:r w:rsidR="00342FC1">
              <w:rPr>
                <w:lang w:eastAsia="en-US"/>
              </w:rPr>
              <w:t xml:space="preserve"> un interpret autorizat.</w:t>
            </w:r>
          </w:p>
          <w:p w14:paraId="33B1DD20" w14:textId="1DF55061" w:rsidR="008617CD" w:rsidRDefault="008617CD" w:rsidP="00BD596E">
            <w:pPr>
              <w:rPr>
                <w:lang w:eastAsia="en-US"/>
              </w:rPr>
            </w:pPr>
            <w:r>
              <w:rPr>
                <w:lang w:eastAsia="en-US"/>
              </w:rPr>
              <w:t>Responsabil pentru ghidarea în interiorul clădirii este persoana de la intra</w:t>
            </w:r>
            <w:r w:rsidR="009A1296">
              <w:rPr>
                <w:lang w:eastAsia="en-US"/>
              </w:rPr>
              <w:t>r</w:t>
            </w:r>
            <w:r>
              <w:rPr>
                <w:lang w:eastAsia="en-US"/>
              </w:rPr>
              <w:t>e.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E77F" w14:textId="77777777" w:rsidR="008617CD" w:rsidRDefault="008617CD">
            <w:pPr>
              <w:rPr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C8EE" w14:textId="77777777" w:rsidR="008617CD" w:rsidRDefault="008617CD">
            <w:pPr>
              <w:rPr>
                <w:lang w:eastAsia="en-US"/>
              </w:rPr>
            </w:pPr>
            <w:r>
              <w:rPr>
                <w:lang w:eastAsia="en-US"/>
              </w:rPr>
              <w:t>Administrația instanței judecătorești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40DC" w14:textId="77777777" w:rsidR="008617CD" w:rsidRDefault="008617CD">
            <w:pPr>
              <w:rPr>
                <w:lang w:eastAsia="en-US"/>
              </w:rPr>
            </w:pPr>
          </w:p>
          <w:p w14:paraId="217E7D01" w14:textId="77777777" w:rsidR="009A1296" w:rsidRDefault="009A1296">
            <w:pPr>
              <w:rPr>
                <w:lang w:eastAsia="en-US"/>
              </w:rPr>
            </w:pPr>
          </w:p>
          <w:p w14:paraId="487625FA" w14:textId="77777777" w:rsidR="009A1296" w:rsidRDefault="009A1296">
            <w:pPr>
              <w:rPr>
                <w:lang w:eastAsia="en-US"/>
              </w:rPr>
            </w:pPr>
          </w:p>
          <w:p w14:paraId="2C502E5B" w14:textId="77777777" w:rsidR="009A1296" w:rsidRDefault="009A1296">
            <w:pPr>
              <w:rPr>
                <w:lang w:eastAsia="en-US"/>
              </w:rPr>
            </w:pPr>
          </w:p>
          <w:p w14:paraId="2C802883" w14:textId="77777777" w:rsidR="009A1296" w:rsidRDefault="009A1296">
            <w:pPr>
              <w:rPr>
                <w:lang w:eastAsia="en-US"/>
              </w:rPr>
            </w:pPr>
          </w:p>
          <w:p w14:paraId="732E2B79" w14:textId="1B0F1408" w:rsidR="009A1296" w:rsidRDefault="009A1296">
            <w:pPr>
              <w:rPr>
                <w:lang w:eastAsia="en-US"/>
              </w:rPr>
            </w:pPr>
          </w:p>
        </w:tc>
      </w:tr>
      <w:tr w:rsidR="007F5B34" w14:paraId="33CCF06D" w14:textId="77777777" w:rsidTr="007700DC">
        <w:trPr>
          <w:gridAfter w:val="1"/>
          <w:wAfter w:w="50" w:type="dxa"/>
        </w:trPr>
        <w:tc>
          <w:tcPr>
            <w:tcW w:w="3842" w:type="dxa"/>
            <w:gridSpan w:val="2"/>
          </w:tcPr>
          <w:p w14:paraId="2D36A19C" w14:textId="77777777" w:rsidR="00F26A68" w:rsidRDefault="007F5B34" w:rsidP="007700DC">
            <w:pPr>
              <w:pStyle w:val="NoSpacing"/>
            </w:pPr>
            <w:r>
              <w:rPr>
                <w:noProof/>
                <w:lang w:val="ru-RU"/>
              </w:rPr>
              <w:lastRenderedPageBreak/>
              <w:drawing>
                <wp:inline distT="0" distB="0" distL="0" distR="0" wp14:anchorId="7BD52CDF" wp14:editId="3C275D79">
                  <wp:extent cx="2018582" cy="2690412"/>
                  <wp:effectExtent l="0" t="0" r="1270" b="0"/>
                  <wp:docPr id="1" name="Рисунок 1" descr="C:\Users\HP CQ56\Desktop\poze judecatorii nord\Judecătoria Bălți\IMG_4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 CQ56\Desktop\poze judecatorii nord\Judecătoria Bălți\IMG_4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61" cy="271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2AEBF" w14:textId="77777777" w:rsidR="005A5F83" w:rsidRDefault="005A5F83" w:rsidP="007700DC">
            <w:pPr>
              <w:pStyle w:val="NoSpacing"/>
            </w:pPr>
            <w:r>
              <w:t xml:space="preserve">Poza 1. Parcarea </w:t>
            </w:r>
          </w:p>
        </w:tc>
        <w:tc>
          <w:tcPr>
            <w:tcW w:w="3670" w:type="dxa"/>
            <w:gridSpan w:val="2"/>
          </w:tcPr>
          <w:p w14:paraId="4A569D64" w14:textId="77777777" w:rsidR="00F26A68" w:rsidRDefault="007F5B34" w:rsidP="007700DC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4D39CB8A" wp14:editId="3D424C24">
                  <wp:extent cx="2019354" cy="2691441"/>
                  <wp:effectExtent l="0" t="0" r="0" b="0"/>
                  <wp:docPr id="2" name="Рисунок 2" descr="C:\Users\HP CQ56\Desktop\poze judecatorii nord\Judecătoria Bălți\IMG_4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 CQ56\Desktop\poze judecatorii nord\Judecătoria Bălți\IMG_4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856" cy="269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0F485" w14:textId="77777777" w:rsidR="00B816D2" w:rsidRDefault="00B816D2" w:rsidP="007700DC">
            <w:pPr>
              <w:pStyle w:val="NoSpacing"/>
            </w:pPr>
            <w:r>
              <w:t>Poza 2. Carosabilul și o parcare</w:t>
            </w:r>
          </w:p>
        </w:tc>
        <w:tc>
          <w:tcPr>
            <w:tcW w:w="3658" w:type="dxa"/>
          </w:tcPr>
          <w:p w14:paraId="0C118170" w14:textId="77777777" w:rsidR="00F26A68" w:rsidRDefault="007F5B34" w:rsidP="007700DC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336FE735" wp14:editId="6705A5D5">
                  <wp:extent cx="2019354" cy="2691441"/>
                  <wp:effectExtent l="0" t="0" r="0" b="0"/>
                  <wp:docPr id="3" name="Рисунок 3" descr="C:\Users\HP CQ56\Desktop\poze judecatorii nord\Judecătoria Bălți\IMG_4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 CQ56\Desktop\poze judecatorii nord\Judecătoria Bălți\IMG_4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382" cy="269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F678D" w14:textId="77777777" w:rsidR="00B816D2" w:rsidRDefault="00B816D2" w:rsidP="007700DC">
            <w:pPr>
              <w:pStyle w:val="NoSpacing"/>
            </w:pPr>
            <w:r>
              <w:t xml:space="preserve">Poza 3. Trotuarul </w:t>
            </w:r>
          </w:p>
        </w:tc>
        <w:tc>
          <w:tcPr>
            <w:tcW w:w="3633" w:type="dxa"/>
            <w:gridSpan w:val="2"/>
          </w:tcPr>
          <w:p w14:paraId="7C545919" w14:textId="77777777" w:rsidR="00F26A68" w:rsidRDefault="007F5B34" w:rsidP="007700DC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5EB7C474" wp14:editId="4AF87B71">
                  <wp:extent cx="2019354" cy="2691442"/>
                  <wp:effectExtent l="0" t="0" r="0" b="0"/>
                  <wp:docPr id="4" name="Рисунок 4" descr="C:\Users\HP CQ56\Desktop\poze judecatorii nord\Judecătoria Bălți\IMG_4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 CQ56\Desktop\poze judecatorii nord\Judecătoria Bălți\IMG_4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320" cy="269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AFBDB" w14:textId="77777777" w:rsidR="00B816D2" w:rsidRDefault="00B816D2" w:rsidP="007700DC">
            <w:pPr>
              <w:pStyle w:val="NoSpacing"/>
            </w:pPr>
            <w:r>
              <w:t>Poza 4. Rampa de acces</w:t>
            </w:r>
          </w:p>
        </w:tc>
      </w:tr>
      <w:tr w:rsidR="007F5B34" w14:paraId="73323020" w14:textId="77777777" w:rsidTr="007700DC">
        <w:trPr>
          <w:gridAfter w:val="1"/>
          <w:wAfter w:w="50" w:type="dxa"/>
        </w:trPr>
        <w:tc>
          <w:tcPr>
            <w:tcW w:w="3842" w:type="dxa"/>
            <w:gridSpan w:val="2"/>
          </w:tcPr>
          <w:p w14:paraId="583066B4" w14:textId="77777777" w:rsidR="00F26A68" w:rsidRDefault="007F5B34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39A48E12" wp14:editId="78EB1137">
                  <wp:extent cx="2087593" cy="2782392"/>
                  <wp:effectExtent l="0" t="0" r="8255" b="0"/>
                  <wp:docPr id="5" name="Рисунок 5" descr="C:\Users\HP CQ56\Desktop\poze judecatorii nord\Judecătoria Bălți\IMG_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 CQ56\Desktop\poze judecatorii nord\Judecătoria Bălți\IMG_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571" cy="2789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E0F0D0" w14:textId="77777777" w:rsidR="00B816D2" w:rsidRDefault="00B816D2" w:rsidP="00B816D2">
            <w:pPr>
              <w:pStyle w:val="NoSpacing"/>
            </w:pPr>
            <w:r>
              <w:t xml:space="preserve">Poa 5. Scările </w:t>
            </w:r>
          </w:p>
        </w:tc>
        <w:tc>
          <w:tcPr>
            <w:tcW w:w="3670" w:type="dxa"/>
            <w:gridSpan w:val="2"/>
          </w:tcPr>
          <w:p w14:paraId="77834B34" w14:textId="77777777" w:rsidR="00F26A68" w:rsidRDefault="007F5B34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6D007286" wp14:editId="45366F26">
                  <wp:extent cx="2071132" cy="2760453"/>
                  <wp:effectExtent l="0" t="0" r="5715" b="1905"/>
                  <wp:docPr id="6" name="Рисунок 6" descr="C:\Users\HP CQ56\Desktop\poze judecatorii nord\Judecătoria Bălți\IMG_4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 CQ56\Desktop\poze judecatorii nord\Judecătoria Bălți\IMG_4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974" cy="2764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E8FC76" w14:textId="77777777" w:rsidR="00B816D2" w:rsidRDefault="00B816D2" w:rsidP="00B816D2">
            <w:pPr>
              <w:pStyle w:val="NoSpacing"/>
            </w:pPr>
            <w:r>
              <w:t>Poza 6. Scările interioare</w:t>
            </w:r>
          </w:p>
        </w:tc>
        <w:tc>
          <w:tcPr>
            <w:tcW w:w="3658" w:type="dxa"/>
          </w:tcPr>
          <w:p w14:paraId="3F29E401" w14:textId="77777777" w:rsidR="00F26A68" w:rsidRDefault="007F5B34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5452D101" wp14:editId="08290927">
                  <wp:extent cx="2096219" cy="2793889"/>
                  <wp:effectExtent l="0" t="0" r="0" b="6985"/>
                  <wp:docPr id="7" name="Рисунок 7" descr="C:\Users\HP CQ56\Desktop\poze judecatorii nord\Judecătoria Bălți\IMG_4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 CQ56\Desktop\poze judecatorii nord\Judecătoria Bălți\IMG_4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501" cy="280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CC97D" w14:textId="77777777" w:rsidR="00B816D2" w:rsidRDefault="00B816D2" w:rsidP="00B816D2">
            <w:pPr>
              <w:pStyle w:val="NoSpacing"/>
            </w:pPr>
            <w:r>
              <w:t>Poza 7. Scări interioare</w:t>
            </w:r>
          </w:p>
        </w:tc>
        <w:tc>
          <w:tcPr>
            <w:tcW w:w="3633" w:type="dxa"/>
            <w:gridSpan w:val="2"/>
          </w:tcPr>
          <w:p w14:paraId="7C6AAA0E" w14:textId="77777777" w:rsidR="00F26A68" w:rsidRDefault="007F5B34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2950E553" wp14:editId="1F7A77EC">
                  <wp:extent cx="2070340" cy="2759397"/>
                  <wp:effectExtent l="0" t="0" r="6350" b="3175"/>
                  <wp:docPr id="8" name="Рисунок 8" descr="C:\Users\HP CQ56\Desktop\poze judecatorii nord\Judecătoria Bălți\IMG_4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 CQ56\Desktop\poze judecatorii nord\Judecătoria Bălți\IMG_4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34" cy="276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ADFA3" w14:textId="77777777" w:rsidR="00B816D2" w:rsidRDefault="00B816D2" w:rsidP="00B816D2">
            <w:pPr>
              <w:pStyle w:val="NoSpacing"/>
            </w:pPr>
            <w:r>
              <w:t>Poza 8. Scări  și perete de sticlă</w:t>
            </w:r>
          </w:p>
        </w:tc>
      </w:tr>
      <w:tr w:rsidR="007F5B34" w14:paraId="17F2DAEA" w14:textId="77777777" w:rsidTr="007700DC">
        <w:trPr>
          <w:gridAfter w:val="1"/>
          <w:wAfter w:w="50" w:type="dxa"/>
        </w:trPr>
        <w:tc>
          <w:tcPr>
            <w:tcW w:w="3842" w:type="dxa"/>
            <w:gridSpan w:val="2"/>
          </w:tcPr>
          <w:p w14:paraId="676D3981" w14:textId="77777777" w:rsidR="00F26A68" w:rsidRDefault="007F5B34" w:rsidP="00B816D2">
            <w:pPr>
              <w:pStyle w:val="NoSpacing"/>
            </w:pPr>
            <w:r>
              <w:rPr>
                <w:noProof/>
                <w:lang w:val="ru-RU"/>
              </w:rPr>
              <w:lastRenderedPageBreak/>
              <w:drawing>
                <wp:inline distT="0" distB="0" distL="0" distR="0" wp14:anchorId="38575940" wp14:editId="0A07AECA">
                  <wp:extent cx="1975450" cy="2632925"/>
                  <wp:effectExtent l="0" t="0" r="6350" b="0"/>
                  <wp:docPr id="9" name="Рисунок 9" descr="C:\Users\HP CQ56\Desktop\poze judecatorii nord\Judecătoria Bălți\IMG_4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P CQ56\Desktop\poze judecatorii nord\Judecătoria Bălți\IMG_4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140" cy="263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43E9B2" w14:textId="77777777" w:rsidR="00B816D2" w:rsidRDefault="00B816D2" w:rsidP="00B816D2">
            <w:pPr>
              <w:pStyle w:val="NoSpacing"/>
            </w:pPr>
            <w:r>
              <w:t xml:space="preserve">Poza 9. Holul </w:t>
            </w:r>
          </w:p>
        </w:tc>
        <w:tc>
          <w:tcPr>
            <w:tcW w:w="3670" w:type="dxa"/>
            <w:gridSpan w:val="2"/>
          </w:tcPr>
          <w:p w14:paraId="1C6937B8" w14:textId="77777777" w:rsidR="00F26A68" w:rsidRDefault="00B816D2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63C93A3F" wp14:editId="39CC6BF0">
                  <wp:extent cx="1969135" cy="262128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262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8B5075" w14:textId="77777777" w:rsidR="00B816D2" w:rsidRDefault="00B816D2" w:rsidP="00B816D2">
            <w:pPr>
              <w:pStyle w:val="NoSpacing"/>
            </w:pPr>
            <w:r>
              <w:t>Poza 10. Holul și Cancelaria</w:t>
            </w:r>
          </w:p>
        </w:tc>
        <w:tc>
          <w:tcPr>
            <w:tcW w:w="3658" w:type="dxa"/>
          </w:tcPr>
          <w:p w14:paraId="7A9A5E55" w14:textId="77777777" w:rsidR="00F26A68" w:rsidRDefault="007F5B34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7255A2FC" wp14:editId="5A5AA4B7">
                  <wp:extent cx="1967576" cy="2622430"/>
                  <wp:effectExtent l="0" t="0" r="0" b="6985"/>
                  <wp:docPr id="11" name="Рисунок 11" descr="C:\Users\HP CQ56\Desktop\poze judecatorii nord\Judecătoria Bălți\IMG_4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P CQ56\Desktop\poze judecatorii nord\Judecătoria Bălți\IMG_4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960" cy="2622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21EE2D" w14:textId="77777777" w:rsidR="00B816D2" w:rsidRDefault="00B816D2" w:rsidP="00B816D2">
            <w:pPr>
              <w:pStyle w:val="NoSpacing"/>
            </w:pPr>
            <w:r>
              <w:t>Poza 11. Sala de ședințe</w:t>
            </w:r>
          </w:p>
        </w:tc>
        <w:tc>
          <w:tcPr>
            <w:tcW w:w="3633" w:type="dxa"/>
            <w:gridSpan w:val="2"/>
          </w:tcPr>
          <w:p w14:paraId="23BADB3D" w14:textId="77777777" w:rsidR="00F26A68" w:rsidRDefault="00B816D2" w:rsidP="00B816D2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626DF465" wp14:editId="2F45A075">
                  <wp:extent cx="1940943" cy="2586933"/>
                  <wp:effectExtent l="0" t="0" r="2540" b="4445"/>
                  <wp:docPr id="10" name="Рисунок 10" descr="C:\Users\HP CQ56\Desktop\poze judecatorii nord\Judecătoria Bălți\IMG_4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P CQ56\Desktop\poze judecatorii nord\Judecătoria Bălți\IMG_4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500" cy="259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9710D" w14:textId="77777777" w:rsidR="00B816D2" w:rsidRDefault="00B816D2" w:rsidP="00B816D2">
            <w:pPr>
              <w:pStyle w:val="NoSpacing"/>
            </w:pPr>
            <w:r>
              <w:t>Poza 12. Sala de ședințe</w:t>
            </w:r>
          </w:p>
        </w:tc>
      </w:tr>
      <w:tr w:rsidR="007F5B34" w14:paraId="2B84708C" w14:textId="77777777" w:rsidTr="007700DC">
        <w:trPr>
          <w:gridAfter w:val="1"/>
          <w:wAfter w:w="50" w:type="dxa"/>
        </w:trPr>
        <w:tc>
          <w:tcPr>
            <w:tcW w:w="3842" w:type="dxa"/>
            <w:gridSpan w:val="2"/>
          </w:tcPr>
          <w:p w14:paraId="5AC4F8A8" w14:textId="77777777" w:rsidR="00F26A68" w:rsidRDefault="00636181" w:rsidP="00E32B39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1D297336" wp14:editId="5A3595C3">
                  <wp:extent cx="2182483" cy="2908863"/>
                  <wp:effectExtent l="0" t="0" r="8890" b="6350"/>
                  <wp:docPr id="12" name="Рисунок 12" descr="C:\Users\HP CQ56\Desktop\poze judecatorii nord\Judecătoria Bălți\IMG_4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P CQ56\Desktop\poze judecatorii nord\Judecătoria Bălți\IMG_4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73" cy="2927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8420F8" w14:textId="77777777" w:rsidR="00E32B39" w:rsidRDefault="00E32B39" w:rsidP="00E32B39">
            <w:pPr>
              <w:pStyle w:val="NoSpacing"/>
            </w:pPr>
            <w:r>
              <w:t>Poza 13. Grupul sanitar</w:t>
            </w:r>
          </w:p>
        </w:tc>
        <w:tc>
          <w:tcPr>
            <w:tcW w:w="3670" w:type="dxa"/>
            <w:gridSpan w:val="2"/>
          </w:tcPr>
          <w:p w14:paraId="54F19F10" w14:textId="77777777" w:rsidR="00F26A68" w:rsidRDefault="00636181" w:rsidP="00E32B39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54BF4E0D" wp14:editId="4A223E5C">
                  <wp:extent cx="2165230" cy="2885871"/>
                  <wp:effectExtent l="0" t="0" r="6985" b="0"/>
                  <wp:docPr id="13" name="Рисунок 13" descr="C:\Users\HP CQ56\Desktop\poze judecatorii nord\Judecătoria Bălți\IMG_4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P CQ56\Desktop\poze judecatorii nord\Judecătoria Bălți\IMG_4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28" cy="289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7001E7" w14:textId="77777777" w:rsidR="00E32B39" w:rsidRDefault="00E32B39" w:rsidP="00E32B39">
            <w:pPr>
              <w:pStyle w:val="NoSpacing"/>
            </w:pPr>
            <w:r>
              <w:t>Poza 14. Grupul sanitar</w:t>
            </w:r>
          </w:p>
        </w:tc>
        <w:tc>
          <w:tcPr>
            <w:tcW w:w="3658" w:type="dxa"/>
          </w:tcPr>
          <w:p w14:paraId="6805D3A2" w14:textId="77777777" w:rsidR="00F26A68" w:rsidRDefault="00636181" w:rsidP="00E32B39">
            <w:pPr>
              <w:pStyle w:val="NoSpacing"/>
            </w:pPr>
            <w:r>
              <w:rPr>
                <w:noProof/>
                <w:lang w:val="ru-RU"/>
              </w:rPr>
              <w:drawing>
                <wp:inline distT="0" distB="0" distL="0" distR="0" wp14:anchorId="1EBF3002" wp14:editId="27A17560">
                  <wp:extent cx="2148802" cy="2863970"/>
                  <wp:effectExtent l="0" t="0" r="4445" b="0"/>
                  <wp:docPr id="14" name="Рисунок 14" descr="C:\Users\HP CQ56\Desktop\poze judecatorii nord\Judecătoria Bălți\IMG_4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P CQ56\Desktop\poze judecatorii nord\Judecătoria Bălți\IMG_4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34" cy="287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94CA17" w14:textId="77777777" w:rsidR="00E32B39" w:rsidRDefault="00E32B39" w:rsidP="00E32B39">
            <w:pPr>
              <w:pStyle w:val="NoSpacing"/>
            </w:pPr>
            <w:r>
              <w:t>Poza 15. Grupul sanitar</w:t>
            </w:r>
          </w:p>
        </w:tc>
        <w:tc>
          <w:tcPr>
            <w:tcW w:w="3633" w:type="dxa"/>
            <w:gridSpan w:val="2"/>
          </w:tcPr>
          <w:p w14:paraId="61199ED5" w14:textId="2165CFB7" w:rsidR="00F26A68" w:rsidRPr="00E32B39" w:rsidRDefault="00471818" w:rsidP="00E32B39">
            <w:pPr>
              <w:pStyle w:val="NoSpacing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59DE6FE1" wp14:editId="41DB584D">
                      <wp:simplePos x="0" y="0"/>
                      <wp:positionH relativeFrom="column">
                        <wp:posOffset>3501934</wp:posOffset>
                      </wp:positionH>
                      <wp:positionV relativeFrom="paragraph">
                        <wp:posOffset>2225079</wp:posOffset>
                      </wp:positionV>
                      <wp:extent cx="360" cy="360"/>
                      <wp:effectExtent l="38100" t="38100" r="57150" b="57150"/>
                      <wp:wrapNone/>
                      <wp:docPr id="65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CC3AED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5" o:spid="_x0000_s1026" type="#_x0000_t75" style="position:absolute;margin-left:275.05pt;margin-top:174.5pt;width:1.45pt;height:1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31F8452A" wp14:editId="4F63D203">
                      <wp:simplePos x="0" y="0"/>
                      <wp:positionH relativeFrom="column">
                        <wp:posOffset>3501934</wp:posOffset>
                      </wp:positionH>
                      <wp:positionV relativeFrom="paragraph">
                        <wp:posOffset>2225079</wp:posOffset>
                      </wp:positionV>
                      <wp:extent cx="360" cy="360"/>
                      <wp:effectExtent l="38100" t="38100" r="57150" b="57150"/>
                      <wp:wrapNone/>
                      <wp:docPr id="64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FDA4A4" id="Ink 64" o:spid="_x0000_s1026" type="#_x0000_t75" style="position:absolute;margin-left:275.05pt;margin-top:174.5pt;width:1.45pt;height:1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4CA57545" wp14:editId="2B68771D">
                      <wp:simplePos x="0" y="0"/>
                      <wp:positionH relativeFrom="column">
                        <wp:posOffset>3501934</wp:posOffset>
                      </wp:positionH>
                      <wp:positionV relativeFrom="paragraph">
                        <wp:posOffset>2225079</wp:posOffset>
                      </wp:positionV>
                      <wp:extent cx="360" cy="360"/>
                      <wp:effectExtent l="38100" t="38100" r="57150" b="57150"/>
                      <wp:wrapNone/>
                      <wp:docPr id="63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3453B3" id="Ink 63" o:spid="_x0000_s1026" type="#_x0000_t75" style="position:absolute;margin-left:275.05pt;margin-top:174.5pt;width:1.45pt;height:1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3EE4B9B5" wp14:editId="48FD5ACC">
                      <wp:simplePos x="0" y="0"/>
                      <wp:positionH relativeFrom="column">
                        <wp:posOffset>3501934</wp:posOffset>
                      </wp:positionH>
                      <wp:positionV relativeFrom="paragraph">
                        <wp:posOffset>2225079</wp:posOffset>
                      </wp:positionV>
                      <wp:extent cx="360" cy="360"/>
                      <wp:effectExtent l="38100" t="38100" r="57150" b="57150"/>
                      <wp:wrapNone/>
                      <wp:docPr id="62" name="Ink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8982C3" id="Ink 62" o:spid="_x0000_s1026" type="#_x0000_t75" style="position:absolute;margin-left:275.05pt;margin-top:174.5pt;width:1.45pt;height: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">
                      <v:imagedata r:id="rId26" o:title=""/>
                    </v:shape>
                  </w:pict>
                </mc:Fallback>
              </mc:AlternateContent>
            </w:r>
            <w:r w:rsidR="00636181" w:rsidRPr="00E32B39">
              <w:rPr>
                <w:noProof/>
              </w:rPr>
              <w:drawing>
                <wp:inline distT="0" distB="0" distL="0" distR="0" wp14:anchorId="7820A3A3" wp14:editId="17329429">
                  <wp:extent cx="2115111" cy="2819068"/>
                  <wp:effectExtent l="0" t="0" r="0" b="635"/>
                  <wp:docPr id="15" name="Рисунок 15" descr="C:\Users\HP CQ56\Desktop\poze judecatorii nord\Judecătoria Bălți\IMG_4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P CQ56\Desktop\poze judecatorii nord\Judecătoria Bălți\IMG_4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45" cy="2820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EF4059" w14:textId="77777777" w:rsidR="00E32B39" w:rsidRDefault="00E32B39" w:rsidP="00E32B39">
            <w:pPr>
              <w:pStyle w:val="NoSpacing"/>
            </w:pPr>
            <w:r>
              <w:t>Poza 16. Grupul sanitar</w:t>
            </w:r>
          </w:p>
        </w:tc>
      </w:tr>
      <w:tr w:rsidR="000C21C3" w14:paraId="4BC76E08" w14:textId="77777777" w:rsidTr="007700DC">
        <w:trPr>
          <w:gridAfter w:val="1"/>
          <w:wAfter w:w="50" w:type="dxa"/>
        </w:trPr>
        <w:tc>
          <w:tcPr>
            <w:tcW w:w="3842" w:type="dxa"/>
            <w:gridSpan w:val="2"/>
          </w:tcPr>
          <w:p w14:paraId="54F11998" w14:textId="5D81FDBB" w:rsidR="000C21C3" w:rsidRDefault="000C21C3" w:rsidP="00E32B39">
            <w:pPr>
              <w:pStyle w:val="NoSpacing"/>
              <w:rPr>
                <w:noProof/>
                <w:lang w:val="ru-RU"/>
              </w:rPr>
            </w:pPr>
          </w:p>
          <w:p w14:paraId="60522533" w14:textId="77777777" w:rsidR="009A1296" w:rsidRDefault="009A1296" w:rsidP="009A1296">
            <w:pPr>
              <w:rPr>
                <w:noProof/>
              </w:rPr>
            </w:pPr>
          </w:p>
          <w:p w14:paraId="4A6A1102" w14:textId="77777777" w:rsidR="009A1296" w:rsidRDefault="009A1296" w:rsidP="009A1296">
            <w:r>
              <w:rPr>
                <w:noProof/>
              </w:rPr>
              <w:drawing>
                <wp:inline distT="0" distB="0" distL="0" distR="0" wp14:anchorId="4F5B9C96" wp14:editId="14A3405D">
                  <wp:extent cx="2272257" cy="944705"/>
                  <wp:effectExtent l="0" t="0" r="0" b="825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2436" t="27806" r="38077" b="22963"/>
                          <a:stretch/>
                        </pic:blipFill>
                        <pic:spPr bwMode="auto">
                          <a:xfrm>
                            <a:off x="0" y="0"/>
                            <a:ext cx="2314420" cy="962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02F7E7" w14:textId="2AE68482" w:rsidR="000C21C3" w:rsidRPr="009A1296" w:rsidRDefault="009A1296" w:rsidP="009A1296">
            <w:pPr>
              <w:pStyle w:val="NoSpacing"/>
              <w:rPr>
                <w:b/>
                <w:bCs/>
                <w:noProof/>
                <w:lang w:val="ro-MD"/>
              </w:rPr>
            </w:pPr>
            <w:r>
              <w:t>Desenul 1</w:t>
            </w:r>
            <w:r>
              <w:t>: Model posibil de rampă (in curbe de 90 de grade și</w:t>
            </w:r>
            <w:r>
              <w:t xml:space="preserve"> </w:t>
            </w:r>
            <w:r>
              <w:t>180 de grade)</w:t>
            </w:r>
          </w:p>
        </w:tc>
        <w:tc>
          <w:tcPr>
            <w:tcW w:w="3670" w:type="dxa"/>
            <w:gridSpan w:val="2"/>
          </w:tcPr>
          <w:p w14:paraId="5293564C" w14:textId="4DC4E139" w:rsidR="000C21C3" w:rsidRDefault="00471818" w:rsidP="00E32B39">
            <w:pPr>
              <w:pStyle w:val="NoSpacing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7A59D7C9" wp14:editId="10444EE9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1614805</wp:posOffset>
                      </wp:positionV>
                      <wp:extent cx="1606550" cy="595325"/>
                      <wp:effectExtent l="57150" t="38100" r="50800" b="52705"/>
                      <wp:wrapNone/>
                      <wp:docPr id="52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6550" cy="595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F88D17" id="Ink 52" o:spid="_x0000_s1026" type="#_x0000_t75" style="position:absolute;margin-left:3.6pt;margin-top:126.45pt;width:127.9pt;height:4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">
                      <v:imagedata r:id="rId33" o:title=""/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45294C19" wp14:editId="40D82CD9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1670685</wp:posOffset>
                      </wp:positionV>
                      <wp:extent cx="130175" cy="81280"/>
                      <wp:effectExtent l="38100" t="57150" r="41275" b="52070"/>
                      <wp:wrapNone/>
                      <wp:docPr id="45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175" cy="81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40F9E9" id="Ink 45" o:spid="_x0000_s1026" type="#_x0000_t75" style="position:absolute;margin-left:139.85pt;margin-top:130.85pt;width:11.65pt;height: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">
                      <v:imagedata r:id="rId35" o:title=""/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6816417A" wp14:editId="2653E4C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1807210</wp:posOffset>
                      </wp:positionV>
                      <wp:extent cx="120815" cy="147320"/>
                      <wp:effectExtent l="38100" t="38100" r="50800" b="43180"/>
                      <wp:wrapNone/>
                      <wp:docPr id="40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815" cy="14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BEF0C6" id="Ink 40" o:spid="_x0000_s1026" type="#_x0000_t75" style="position:absolute;margin-left:151.2pt;margin-top:141.6pt;width:10.9pt;height:1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">
                      <v:imagedata r:id="rId37" o:title=""/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6A23552B" wp14:editId="0BC78BBC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2019935</wp:posOffset>
                      </wp:positionV>
                      <wp:extent cx="204470" cy="159385"/>
                      <wp:effectExtent l="57150" t="57150" r="43180" b="50165"/>
                      <wp:wrapNone/>
                      <wp:docPr id="37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4470" cy="1593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547CE0" id="Ink 37" o:spid="_x0000_s1026" type="#_x0000_t75" style="position:absolute;margin-left:2in;margin-top:158.35pt;width:17.5pt;height:13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">
                      <v:imagedata r:id="rId39" o:title=""/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646BCA0F" wp14:editId="2E3AAC8C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1783715</wp:posOffset>
                      </wp:positionV>
                      <wp:extent cx="1855470" cy="558800"/>
                      <wp:effectExtent l="38100" t="38100" r="0" b="50800"/>
                      <wp:wrapNone/>
                      <wp:docPr id="31" name="Ink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55470" cy="55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DFBCE1" id="Ink 31" o:spid="_x0000_s1026" type="#_x0000_t75" style="position:absolute;margin-left:2.4pt;margin-top:139.75pt;width:147.5pt;height:4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">
                      <v:imagedata r:id="rId41" o:title=""/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EAD6B35" wp14:editId="794C563C">
                      <wp:simplePos x="0" y="0"/>
                      <wp:positionH relativeFrom="column">
                        <wp:posOffset>1792024</wp:posOffset>
                      </wp:positionH>
                      <wp:positionV relativeFrom="paragraph">
                        <wp:posOffset>2196504</wp:posOffset>
                      </wp:positionV>
                      <wp:extent cx="278280" cy="146160"/>
                      <wp:effectExtent l="57150" t="38100" r="45720" b="44450"/>
                      <wp:wrapNone/>
                      <wp:docPr id="26" name="Ink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8280" cy="14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3D672E" id="Ink 26" o:spid="_x0000_s1026" type="#_x0000_t75" style="position:absolute;margin-left:140.4pt;margin-top:172.25pt;width:23.3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">
                      <v:imagedata r:id="rId43" o:title=""/>
                    </v:shape>
                  </w:pict>
                </mc:Fallback>
              </mc:AlternateContent>
            </w:r>
            <w:r w:rsidR="000C21C3">
              <w:rPr>
                <w:noProof/>
                <w:lang w:val="ru-RU"/>
              </w:rPr>
              <w:drawing>
                <wp:inline distT="0" distB="0" distL="0" distR="0" wp14:anchorId="6F0CDFD6" wp14:editId="5BF3FE2A">
                  <wp:extent cx="2070340" cy="2759397"/>
                  <wp:effectExtent l="0" t="0" r="6350" b="3175"/>
                  <wp:docPr id="16" name="Рисунок 8" descr="C:\Users\HP CQ56\Desktop\poze judecatorii nord\Judecătoria Bălți\IMG_4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 CQ56\Desktop\poze judecatorii nord\Judecătoria Bălți\IMG_4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34" cy="276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D16F4" w14:textId="38E9557A" w:rsidR="000C21C3" w:rsidRPr="000C21C3" w:rsidRDefault="000C21C3" w:rsidP="00E32B39">
            <w:pPr>
              <w:pStyle w:val="NoSpacing"/>
              <w:rPr>
                <w:noProof/>
                <w:lang w:val="en-US"/>
              </w:rPr>
            </w:pPr>
            <w:r>
              <w:rPr>
                <w:noProof/>
                <w:lang w:val="ro-MD"/>
              </w:rPr>
              <w:t>Desenul 2:</w:t>
            </w:r>
            <w:r>
              <w:rPr>
                <w:noProof/>
                <w:lang w:val="ro-MD"/>
              </w:rPr>
              <w:t xml:space="preserve"> Schema de amenajare a rampei interioare</w:t>
            </w:r>
          </w:p>
        </w:tc>
        <w:tc>
          <w:tcPr>
            <w:tcW w:w="3658" w:type="dxa"/>
          </w:tcPr>
          <w:p w14:paraId="45969E21" w14:textId="77777777" w:rsidR="000C21C3" w:rsidRPr="000C21C3" w:rsidRDefault="000C21C3" w:rsidP="00E32B39">
            <w:pPr>
              <w:pStyle w:val="NoSpacing"/>
              <w:rPr>
                <w:noProof/>
                <w:lang w:val="en-US"/>
              </w:rPr>
            </w:pPr>
          </w:p>
        </w:tc>
        <w:tc>
          <w:tcPr>
            <w:tcW w:w="3633" w:type="dxa"/>
            <w:gridSpan w:val="2"/>
          </w:tcPr>
          <w:p w14:paraId="3E3D2BD5" w14:textId="502ABF21" w:rsidR="000C21C3" w:rsidRPr="00E32B39" w:rsidRDefault="00471818" w:rsidP="00E32B39">
            <w:pPr>
              <w:pStyle w:val="NoSpacing"/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117212AA" wp14:editId="586FBA8F">
                      <wp:simplePos x="0" y="0"/>
                      <wp:positionH relativeFrom="column">
                        <wp:posOffset>3350895</wp:posOffset>
                      </wp:positionH>
                      <wp:positionV relativeFrom="paragraph">
                        <wp:posOffset>622300</wp:posOffset>
                      </wp:positionV>
                      <wp:extent cx="360" cy="360"/>
                      <wp:effectExtent l="38100" t="38100" r="57150" b="57150"/>
                      <wp:wrapNone/>
                      <wp:docPr id="58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7BD3BC" id="Ink 58" o:spid="_x0000_s1026" type="#_x0000_t75" style="position:absolute;margin-left:263.15pt;margin-top:48.3pt;width:1.45pt;height:1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946C205" wp14:editId="6EFA4322">
                      <wp:simplePos x="0" y="0"/>
                      <wp:positionH relativeFrom="column">
                        <wp:posOffset>899854</wp:posOffset>
                      </wp:positionH>
                      <wp:positionV relativeFrom="paragraph">
                        <wp:posOffset>628704</wp:posOffset>
                      </wp:positionV>
                      <wp:extent cx="85320" cy="191160"/>
                      <wp:effectExtent l="38100" t="38100" r="48260" b="56515"/>
                      <wp:wrapNone/>
                      <wp:docPr id="25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320" cy="19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F86D91" id="Ink 25" o:spid="_x0000_s1026" type="#_x0000_t75" style="position:absolute;margin-left:70.15pt;margin-top:48.8pt;width:8.1pt;height:1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">
                      <v:imagedata r:id="rId4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DABB536" wp14:editId="0418E714">
                      <wp:simplePos x="0" y="0"/>
                      <wp:positionH relativeFrom="column">
                        <wp:posOffset>1060414</wp:posOffset>
                      </wp:positionH>
                      <wp:positionV relativeFrom="paragraph">
                        <wp:posOffset>972864</wp:posOffset>
                      </wp:positionV>
                      <wp:extent cx="360" cy="360"/>
                      <wp:effectExtent l="38100" t="38100" r="57150" b="57150"/>
                      <wp:wrapNone/>
                      <wp:docPr id="24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856EBD" id="Ink 24" o:spid="_x0000_s1026" type="#_x0000_t75" style="position:absolute;margin-left:82.8pt;margin-top:75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">
                      <v:imagedata r:id="rId48" o:title=""/>
                    </v:shape>
                  </w:pict>
                </mc:Fallback>
              </mc:AlternateContent>
            </w:r>
          </w:p>
        </w:tc>
      </w:tr>
    </w:tbl>
    <w:p w14:paraId="12DE7903" w14:textId="77777777" w:rsidR="00DC5CC7" w:rsidRDefault="00DC5CC7"/>
    <w:sectPr w:rsidR="00DC5CC7" w:rsidSect="00B816D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3775E"/>
    <w:multiLevelType w:val="hybridMultilevel"/>
    <w:tmpl w:val="00ECA16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636E3"/>
    <w:multiLevelType w:val="hybridMultilevel"/>
    <w:tmpl w:val="1DAEDEE4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FEC"/>
    <w:rsid w:val="000C21C3"/>
    <w:rsid w:val="0014321A"/>
    <w:rsid w:val="0021604B"/>
    <w:rsid w:val="002D456C"/>
    <w:rsid w:val="00342FC1"/>
    <w:rsid w:val="00471818"/>
    <w:rsid w:val="004A1662"/>
    <w:rsid w:val="00512AF1"/>
    <w:rsid w:val="005A5F83"/>
    <w:rsid w:val="005C1957"/>
    <w:rsid w:val="00614EDC"/>
    <w:rsid w:val="00636181"/>
    <w:rsid w:val="006D2C15"/>
    <w:rsid w:val="007700DC"/>
    <w:rsid w:val="007B3430"/>
    <w:rsid w:val="007F5B34"/>
    <w:rsid w:val="008617CD"/>
    <w:rsid w:val="00920C6C"/>
    <w:rsid w:val="009A1296"/>
    <w:rsid w:val="00A1098E"/>
    <w:rsid w:val="00AC3470"/>
    <w:rsid w:val="00AF592E"/>
    <w:rsid w:val="00B55542"/>
    <w:rsid w:val="00B816D2"/>
    <w:rsid w:val="00BD4FEC"/>
    <w:rsid w:val="00BD596E"/>
    <w:rsid w:val="00DC5CC7"/>
    <w:rsid w:val="00E32B39"/>
    <w:rsid w:val="00F2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A15B"/>
  <w15:docId w15:val="{7C54A546-E8E1-4151-AF3D-48AC52FB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CD"/>
    <w:pPr>
      <w:spacing w:after="160" w:line="256" w:lineRule="auto"/>
    </w:pPr>
    <w:rPr>
      <w:rFonts w:ascii="Calibri" w:eastAsia="Calibri" w:hAnsi="Calibri" w:cs="Calibri"/>
      <w:lang w:val="ro-RO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B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7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B34"/>
    <w:rPr>
      <w:rFonts w:ascii="Tahoma" w:eastAsia="Calibri" w:hAnsi="Tahoma" w:cs="Tahoma"/>
      <w:sz w:val="16"/>
      <w:szCs w:val="16"/>
      <w:lang w:val="ro-RO" w:eastAsia="ru-RU"/>
    </w:rPr>
  </w:style>
  <w:style w:type="paragraph" w:styleId="ListParagraph">
    <w:name w:val="List Paragraph"/>
    <w:basedOn w:val="Normal"/>
    <w:uiPriority w:val="34"/>
    <w:qFormat/>
    <w:rsid w:val="005A5F83"/>
    <w:pPr>
      <w:ind w:left="720"/>
      <w:contextualSpacing/>
    </w:pPr>
  </w:style>
  <w:style w:type="paragraph" w:styleId="NoSpacing">
    <w:name w:val="No Spacing"/>
    <w:uiPriority w:val="1"/>
    <w:qFormat/>
    <w:rsid w:val="00B816D2"/>
    <w:pPr>
      <w:spacing w:after="0" w:line="240" w:lineRule="auto"/>
    </w:pPr>
    <w:rPr>
      <w:rFonts w:ascii="Calibri" w:eastAsia="Calibri" w:hAnsi="Calibri" w:cs="Calibri"/>
      <w:lang w:val="ro-RO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E32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microsoft.com/office/2007/relationships/hdphoto" Target="media/hdphoto3.wdp"/><Relationship Id="rId26" Type="http://schemas.openxmlformats.org/officeDocument/2006/relationships/image" Target="media/image16.png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customXml" Target="ink/ink6.xml"/><Relationship Id="rId42" Type="http://schemas.openxmlformats.org/officeDocument/2006/relationships/customXml" Target="ink/ink10.xml"/><Relationship Id="rId47" Type="http://schemas.openxmlformats.org/officeDocument/2006/relationships/customXml" Target="ink/ink13.xml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customXml" Target="ink/ink1.xml"/><Relationship Id="rId33" Type="http://schemas.openxmlformats.org/officeDocument/2006/relationships/image" Target="media/image19.png"/><Relationship Id="rId38" Type="http://schemas.openxmlformats.org/officeDocument/2006/relationships/customXml" Target="ink/ink8.xml"/><Relationship Id="rId46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microsoft.com/office/2007/relationships/hdphoto" Target="media/hdphoto4.wdp"/><Relationship Id="rId29" Type="http://schemas.openxmlformats.org/officeDocument/2006/relationships/customXml" Target="ink/ink4.xml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32" Type="http://schemas.openxmlformats.org/officeDocument/2006/relationships/customXml" Target="ink/ink5.xml"/><Relationship Id="rId37" Type="http://schemas.openxmlformats.org/officeDocument/2006/relationships/image" Target="media/image21.png"/><Relationship Id="rId40" Type="http://schemas.openxmlformats.org/officeDocument/2006/relationships/customXml" Target="ink/ink9.xml"/><Relationship Id="rId45" Type="http://schemas.openxmlformats.org/officeDocument/2006/relationships/customXml" Target="ink/ink12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microsoft.com/office/2007/relationships/hdphoto" Target="media/hdphoto5.wdp"/><Relationship Id="rId28" Type="http://schemas.openxmlformats.org/officeDocument/2006/relationships/customXml" Target="ink/ink3.xml"/><Relationship Id="rId36" Type="http://schemas.openxmlformats.org/officeDocument/2006/relationships/customXml" Target="ink/ink7.xml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4" Type="http://schemas.openxmlformats.org/officeDocument/2006/relationships/customXml" Target="ink/ink1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2.wdp"/><Relationship Id="rId22" Type="http://schemas.openxmlformats.org/officeDocument/2006/relationships/image" Target="media/image14.jpeg"/><Relationship Id="rId27" Type="http://schemas.openxmlformats.org/officeDocument/2006/relationships/customXml" Target="ink/ink2.xml"/><Relationship Id="rId30" Type="http://schemas.openxmlformats.org/officeDocument/2006/relationships/image" Target="media/image17.jpeg"/><Relationship Id="rId35" Type="http://schemas.openxmlformats.org/officeDocument/2006/relationships/image" Target="media/image20.png"/><Relationship Id="rId43" Type="http://schemas.openxmlformats.org/officeDocument/2006/relationships/image" Target="media/image24.png"/><Relationship Id="rId48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3:21.37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0:24.35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0,'4'2,"1"-1,-1 0,0 1,0 0,-1 0,1 0,0 0,2 3,11 6,24 11,-2 2,11 10,-16-10,1-2,1-2,14 6,13 3,-30-13,2-1,0-1,0-2,24 4,-48-14,-1 0,1 0,-1 1,0 1,0-1,-1 2,1-1,-1 1,0 1,0 0,0 0,-1 1,0-1,1 3,13 13,-14-13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2:12.03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  <inkml:trace contextRef="#ctx0" brushRef="#br0" timeOffset="380.41">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0:19.13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1,'0'0</inkml:trace>
  <inkml:trace contextRef="#ctx0" brushRef="#br0" timeOffset="1">201 496,'34'34,"-32"-33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0:18.6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3:21.01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3:20.31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3:19.95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1:24.26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4465 1,'-8'1,"1"0,0 1,-1 0,1 0,0 1,0 0,-1 0,-10 5,-30 12,-41 24,41-19,-37 13,48-25,1 2,1 1,0 1,2 3,-8 5,-15 9,45-28,0 0,0 1,0 0,0 1,1 0,1 1,-1 0,-107 108,95-86,20-27,0 0,0 0,-1 0,1-1,-1 1,0-1,0 0,0 0,-1 0,-2 2,-10 6,2 0,0 0,0 2,1 0,0 0,-9 14,11-14,4-5,-1 0,1-1,-1 0,-1-1,1 0,-1 0,0 0,-1-1,1-1,-1 0,0 0,0-1,0 0,-2 0,0 1,0 1,1 0,-1 1,1 1,0-1,-9 9,12-8,-1-1,-1 1,1-2,-1 1,0-2,0 1,0-1,-1-1,-10 3,4-2,0 0,-1 1,2 2,-1-1,1 2,0 0,0 1,8-4,1 1,0 0,0 0,1 0,0 1,0 0,-3 5,-28 28,26-29,1 0,0 1,0 0,1 1,-4 8,5-9,1 0,-2 0,0-1,0 0,-1-1,-6 5,-36 37,41-40,-1 0,0 0,0-1,-3 1,-61 45,62-49</inkml:trace>
  <inkml:trace contextRef="#ctx0" brushRef="#br0" timeOffset="2556.96">2613 1145,'-1'6,"0"-1,-1 0,0 1,0-1,0 0,0 0,-1 0,-3 4,-6 14,1-1,0 0,-2 0,-13 16,-10 16,33-49,1-1,0 0,0 1,0 0,1-1,-1 1,1 0,0 0,1 0,-1 0,1 0,0 0,0 2,0-5,0 0,1 0,-1 0,1 0,-1 0,1 0,0 0,0 0,0 0,0 0,0 0,0-1,0 1,1 0,-1-1,1 1,-1-1,1 1,0-1,-1 0,1 0,0 0,0 0,0 0,0 0,0 0,0-1,0 1,0-1,0 1,1-1,25 3,0-2,1-1,17-3,18 1,-48 1</inkml:trace>
  <inkml:trace contextRef="#ctx0" brushRef="#br0" timeOffset="5369.86">108 1543,'41'-19,"1"2,0 1,1 2,0 2,1 2,0 2,1 2,-1 1,1 3,21 2,-42-1,0-1,20-4,39-4,-66 8,0 0,0-1,-1-2,1 1,6-5,40-9,-34 13,1 2,-1 0,1 3,5 0,-5 1,0-2,0-1,30-6,0-3,2 2,5 2,5-1,-33 3,0 2,1 1,-13 2,-1 1,-1-1,1-1,-1-1,0-1,0-2,13-4,-23 4</inkml:trace>
  <inkml:trace contextRef="#ctx0" brushRef="#br0" timeOffset="7819.77">217 1326,'-3'1,"-1"1,1 0,0 0,0 0,0 0,0 1,0-1,0 1,0 0,1 0,0 0,-1 0,-5 6,-3 1,-7 7,1 0,0 1,2 1,0 0,-2 5,-42 86,59-109,0-1,0 1,-1-1,1 1,0-1,0 1,0-1,0 1,0-1,0 1,0 0,0-1,0 1,0-1,0 1,0-1,0 1,1-1,-1 1,0-1,0 1,0-1,1 1,-1-1,0 0,1 1,-1-1,0 1,1-1,-1 0,0 1,1-1,-1 0,1 1,-1-1,1 0,-1 0,1 1,-1-1,1 0,-1 0,1 0,-1 0,1 0,-1 0,1 0,-1 0,1 0,37 6,-25-5,47 10,-31-5,1-1,-1-1,12-2,-25-2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1:16.56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 81,'6'1,"0"1,-1 0,1 0,-1 0,1 0,0 2,5 1,58 15,-3-2,-22-4,-37-12,1-1,-1 1,0 0,0 1,0 0,-1 0,1 0,-1 1,1 0,-1 0,0 1,-1 0,1 0,-1 0,3 4,0 3</inkml:trace>
  <inkml:trace contextRef="#ctx0" brushRef="#br0" timeOffset="1842.42">0 63,'0'4,"3"3,4 4,1 3,-1 3,-1 1,-3 0,3-2,2-1,1 0,-2-3</inkml:trace>
  <inkml:trace contextRef="#ctx0" brushRef="#br0" timeOffset="3948.4">19 26,'3'0,"5"0,3 0,3 0,3 0,1-3,0-1,1 0,0 1,0 1,-1 1,-2-3,-5-1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1:10.99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1 410,'0'-10,"1"1,0-1,1 0,0 1,1-1,0 1,0-1,1 1,0 0,4-5,0 0,2 0,-1 1,1 0,1 1,12-11,12-13,-25 25,0 1,1 0,0 0,0 1,1 1,9-5,9-5,-20 9</inkml:trace>
  <inkml:trace contextRef="#ctx0" brushRef="#br0" timeOffset="2488.75">109 11,'42'1,"-15"0,-1-2,0 0,0-1,9-3,-34 4,0 1,1-1,-1 1,0 0,0-1,1 1,-1 0,1 0,-1 0,0 0,1 0,-1 0,0 0,1 1,-1-1,0 0,0 1,1-1,-1 1,0-1,0 1,1 0,-1 0,0-1,0 1,0 0,0 0,0 0,0 0,-1 0,1 0,0 0,0 1,-1-1,1 0,-1 0,1 0,-1 1,1-1,-1 4,1-1,-1 0,0 0,0 1,0-1,-1 0,0 0,0 1,0-1,0 0,0 0,-2 2,-21 40,18-35,0 0,1 0,0 0,-3 10,3-6,0-3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1:03.56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55 37,'11'11,"19"21,3-1,0-2,2-1,1-1,8 2,-26-17,-1 1,0 0,-1 1,8 10,-8-8,1-1,1 0,18 11,65 35,-89-52</inkml:trace>
  <inkml:trace contextRef="#ctx0" brushRef="#br0" timeOffset="1937.22">0 19,'0'3,"0"4,0 4,0 4,0 1,0 2,0 4,0 1,0 0,0-1,0-2,0-3</inkml:trace>
  <inkml:trace contextRef="#ctx0" brushRef="#br0" timeOffset="4222.24">37 0,'3'0,"4"0,4 0,3 0,3 0,1 0,0 0,1 0,0 0,0 0,0 0,-1 0,-3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15T22:20:34.21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4795 1091,'-1'0,"-9"1,0 0,-1-1,1-1,0 0,0 0,0-1,0-1,0 1,0-1,1-1,-1 0,-3-2,-22-18,1 0,1-3,-15-16,33 30,14 12,0 0,-1 0,1 0,0 0,0 0,1 0,-1 0,0 0,0 0,0 0,1-1,-1 1,1 0,-1 0,1-1,-1 1,1 0,0-1,0 1,-1 0,1-1,0 1,0-1,0 1,1 0,-1-1,0 1,0 0,1-2,1-1,1 0,0 0,0 0,0 0,0 0,0 0,3-2,19-24,-16 16,1 0,1 0,0 1,0 1,1 0,12-9,34-37,-51 51,-1 1,1 0,1 0,-1 1,1 0,0 0,0 1,0 0,1 0,-2 0,1-1,0 0,-1 0,0 0,0-1,-1 0,4-5,4-4,0 1,0 0,15-10,-12 11,-1-1,0-1,4-6,-6 7,1 0,1 1,0 1,11-6,-16 10,11-6,-13 8,0 1,0-1,-1-1,0 1,0-2,-1 1,1-1,-7 6,1 0,-1 0,0 0,0 0,0 0,0-1,0 1,-1 0,1 0,-1-1,1 1,-1 0,0-1,0 1,0 0,0-1,0 1,0 0,-1-1,1 1,-1 0,0 0,0-1,1 1,-1 0,-1 0,1 0,0 0,0 0,-1 0,1 0,-1 1,-1-2,-6-5,0 0,0 1,-1 0,0 1,0 0,-1 1,1 0,-1 1,0 0,0 0,-2 1,-37-15,-27-9,61 21,0 1,0 0,-1 1,-9-1,-47-13,49 10,4 1,0 0,0-2,-12-7,26 13,-1-1,1 1,-1 1,1-1,-1 1,0 0,0 1,0-1,0 2,0-1,-1 1,1 0,0 0,0 1,0 0,0 0,0 0,0 1,-2 1,0 1,0 0,0 0,0 1,1 1,0-1,0 1,0 0,1 1,0 0,0 0,0 1,1-1,-3 7,-37 49,-38 40,54-68,20-22,0-1,-1 0,0-1,-1 0,0 0,-1-1,0-1,-1 0,0-1,0 0,-1-1,0-1,-2 0,-20 8,0 2,0 2,2 1,-10 8,-16 8,6-9,42-22,1 2,-1-1,2 2,-1 0,1 0,-8 7,7-4,1 1,-1-1,-1 0,0 0,0-1,-1-1,-9 4,10-5,2 0,-1 0,1 1,0 1,1 0,0 1,1-1,0 2,-1 0,-4 5,0 0,-1-2,-11 9,-33 28,48-41,0 1,0-1,-1-1,0 0,-1-1,0 0,0-1,-10 4,6-4,0 1,1 1,0 0,-12 10,15-10,0 0,0-1,-1 0,-1-1,1-1,-13 4,-98 25,114-31,0 0,0 1,0 1,-8 4,10-4,-1 0,1-1,-1-1,0 0,0 0,-6 0,3-1</inkml:trace>
  <inkml:trace contextRef="#ctx0" brushRef="#br0" timeOffset="2661.62">2655 1219,'-619'0,"584"2,-33 6,-27 1,48-5,1 2,-1 2,2 2,-1 2,-89 17,115-26,0 1,0 1,1 0,0 2,0 0,0 1,1 0,1 2,-11 7,20-12,0 0,0-1,0 0,0 0,-1-1,1 0,-1-1,-2 1,-12 0,0 0,-14-1,35-2,-12 2,0 0,0 1,0 1,1 0,-10 4,-40 11,32-14,1-2,-1-2,-25-1,30-1,1 1,0 1,0 1,0 2,-20 5,-11 4,-1-2,-1-3,1-2,-1-3,-47-4,88 2,0 1,0 0,-6 2,-46 5,-13-5,62-1</inkml:trace>
  <inkml:trace contextRef="#ctx0" brushRef="#br0" timeOffset="5263.71">4704 1021,'7'3,"7"4,8 1,0 2,6 3,-2 1,-2 0,-3 2,-1 3,-1-3,-1-4,0-4,-1-3,1-3,-3-1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1133</Words>
  <Characters>6460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CQ56</dc:creator>
  <cp:keywords/>
  <dc:description/>
  <cp:lastModifiedBy>User</cp:lastModifiedBy>
  <cp:revision>12</cp:revision>
  <dcterms:created xsi:type="dcterms:W3CDTF">2020-09-29T20:22:00Z</dcterms:created>
  <dcterms:modified xsi:type="dcterms:W3CDTF">2020-10-15T22:36:00Z</dcterms:modified>
</cp:coreProperties>
</file>