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853" w:type="dxa"/>
        <w:tblLayout w:type="fixed"/>
        <w:tblLook w:val="04A0" w:firstRow="1" w:lastRow="0" w:firstColumn="1" w:lastColumn="0" w:noHBand="0" w:noVBand="1"/>
      </w:tblPr>
      <w:tblGrid>
        <w:gridCol w:w="2518"/>
        <w:gridCol w:w="1220"/>
        <w:gridCol w:w="2607"/>
        <w:gridCol w:w="1181"/>
        <w:gridCol w:w="2781"/>
        <w:gridCol w:w="845"/>
        <w:gridCol w:w="2486"/>
        <w:gridCol w:w="1148"/>
        <w:gridCol w:w="67"/>
      </w:tblGrid>
      <w:tr w:rsidR="00BD5EF7" w14:paraId="4A7875C5" w14:textId="77777777" w:rsidTr="00662E79">
        <w:trPr>
          <w:trHeight w:val="282"/>
        </w:trPr>
        <w:tc>
          <w:tcPr>
            <w:tcW w:w="14853" w:type="dxa"/>
            <w:gridSpan w:val="9"/>
            <w:tcBorders>
              <w:top w:val="single" w:sz="4" w:space="0" w:color="auto"/>
              <w:left w:val="single" w:sz="4" w:space="0" w:color="auto"/>
              <w:bottom w:val="single" w:sz="4" w:space="0" w:color="auto"/>
              <w:right w:val="single" w:sz="4" w:space="0" w:color="auto"/>
            </w:tcBorders>
            <w:shd w:val="clear" w:color="auto" w:fill="FFC000"/>
            <w:hideMark/>
          </w:tcPr>
          <w:p w14:paraId="1D18ED28" w14:textId="77777777" w:rsidR="006E69CF" w:rsidRDefault="002110B5" w:rsidP="002110B5">
            <w:pPr>
              <w:tabs>
                <w:tab w:val="left" w:pos="4565"/>
                <w:tab w:val="center" w:pos="7318"/>
              </w:tabs>
              <w:rPr>
                <w:b/>
                <w:lang w:eastAsia="en-US"/>
              </w:rPr>
            </w:pPr>
            <w:bookmarkStart w:id="0" w:name="_Hlk60187958"/>
            <w:r>
              <w:rPr>
                <w:b/>
                <w:lang w:eastAsia="en-US"/>
              </w:rPr>
              <w:tab/>
            </w:r>
            <w:r>
              <w:rPr>
                <w:b/>
                <w:lang w:eastAsia="en-US"/>
              </w:rPr>
              <w:tab/>
            </w:r>
            <w:r w:rsidR="006E69CF">
              <w:rPr>
                <w:b/>
                <w:lang w:eastAsia="en-US"/>
              </w:rPr>
              <w:t xml:space="preserve">Judecătoria </w:t>
            </w:r>
            <w:r>
              <w:rPr>
                <w:b/>
                <w:lang w:eastAsia="en-US"/>
              </w:rPr>
              <w:t>Soroca</w:t>
            </w:r>
          </w:p>
          <w:p w14:paraId="604ECF6D" w14:textId="77777777" w:rsidR="006E69CF" w:rsidRDefault="006E69CF" w:rsidP="002110B5">
            <w:pPr>
              <w:jc w:val="center"/>
              <w:rPr>
                <w:lang w:eastAsia="en-US"/>
              </w:rPr>
            </w:pPr>
            <w:r>
              <w:rPr>
                <w:b/>
                <w:lang w:eastAsia="en-US"/>
              </w:rPr>
              <w:t xml:space="preserve">Str. </w:t>
            </w:r>
            <w:r w:rsidR="002110B5">
              <w:rPr>
                <w:b/>
                <w:lang w:eastAsia="en-US"/>
              </w:rPr>
              <w:t>Independenței 62</w:t>
            </w:r>
            <w:r>
              <w:rPr>
                <w:b/>
                <w:lang w:eastAsia="en-US"/>
              </w:rPr>
              <w:t xml:space="preserve"> </w:t>
            </w:r>
          </w:p>
        </w:tc>
      </w:tr>
      <w:tr w:rsidR="00662E79" w14:paraId="38797DE8" w14:textId="77777777" w:rsidTr="00662E79">
        <w:trPr>
          <w:trHeight w:val="148"/>
        </w:trPr>
        <w:tc>
          <w:tcPr>
            <w:tcW w:w="25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A4AD2FF" w14:textId="77777777" w:rsidR="006E69CF" w:rsidRDefault="006E69CF">
            <w:pPr>
              <w:rPr>
                <w:b/>
                <w:bCs/>
                <w:lang w:eastAsia="en-US"/>
              </w:rPr>
            </w:pPr>
            <w:r>
              <w:rPr>
                <w:b/>
                <w:bCs/>
                <w:lang w:eastAsia="en-US"/>
              </w:rPr>
              <w:t>Elementul clădirii/terenului</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38D3E99" w14:textId="77777777" w:rsidR="006E69CF" w:rsidRDefault="006E69CF">
            <w:pPr>
              <w:rPr>
                <w:b/>
                <w:bCs/>
                <w:lang w:eastAsia="en-US"/>
              </w:rPr>
            </w:pPr>
            <w:r>
              <w:rPr>
                <w:b/>
                <w:bCs/>
                <w:lang w:eastAsia="en-US"/>
              </w:rPr>
              <w:t>Problemele identificate</w:t>
            </w:r>
          </w:p>
          <w:p w14:paraId="0CA77C1B" w14:textId="77777777" w:rsidR="006E69CF" w:rsidRDefault="006E69CF">
            <w:pPr>
              <w:rPr>
                <w:lang w:eastAsia="en-US"/>
              </w:rPr>
            </w:pPr>
            <w:r>
              <w:rPr>
                <w:b/>
                <w:bCs/>
                <w:lang w:eastAsia="en-US"/>
              </w:rPr>
              <w:t>privind asigurarea accesibilității</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50C97D" w14:textId="77777777" w:rsidR="006E69CF" w:rsidRDefault="006E69CF">
            <w:pPr>
              <w:rPr>
                <w:b/>
                <w:bCs/>
                <w:lang w:eastAsia="en-US"/>
              </w:rPr>
            </w:pPr>
            <w:r>
              <w:rPr>
                <w:b/>
                <w:bCs/>
                <w:lang w:eastAsia="en-US"/>
              </w:rPr>
              <w:t xml:space="preserve">Recomandările privind </w:t>
            </w:r>
          </w:p>
          <w:p w14:paraId="064E844D" w14:textId="77777777" w:rsidR="006E69CF" w:rsidRDefault="006E69CF">
            <w:pPr>
              <w:rPr>
                <w:lang w:eastAsia="en-US"/>
              </w:rPr>
            </w:pPr>
            <w:r>
              <w:rPr>
                <w:b/>
                <w:bCs/>
                <w:lang w:eastAsia="en-US"/>
              </w:rPr>
              <w:t>asigurarea accesibilității</w:t>
            </w:r>
          </w:p>
        </w:tc>
        <w:tc>
          <w:tcPr>
            <w:tcW w:w="333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D3620D1" w14:textId="77777777" w:rsidR="006E69CF" w:rsidRDefault="006E69CF">
            <w:pPr>
              <w:rPr>
                <w:b/>
                <w:bCs/>
                <w:lang w:eastAsia="en-US"/>
              </w:rPr>
            </w:pPr>
            <w:r>
              <w:rPr>
                <w:b/>
                <w:bCs/>
                <w:lang w:eastAsia="en-US"/>
              </w:rPr>
              <w:t>Autoritatea responsabilă</w:t>
            </w:r>
          </w:p>
        </w:tc>
        <w:tc>
          <w:tcPr>
            <w:tcW w:w="1215"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095B728" w14:textId="77777777" w:rsidR="006E69CF" w:rsidRDefault="006E69CF">
            <w:pPr>
              <w:rPr>
                <w:b/>
                <w:bCs/>
                <w:lang w:eastAsia="en-US"/>
              </w:rPr>
            </w:pPr>
            <w:r>
              <w:rPr>
                <w:b/>
                <w:bCs/>
                <w:lang w:eastAsia="en-US"/>
              </w:rPr>
              <w:t>Nr.</w:t>
            </w:r>
          </w:p>
          <w:p w14:paraId="3AA07371" w14:textId="77777777" w:rsidR="006E69CF" w:rsidRDefault="006E69CF">
            <w:pPr>
              <w:rPr>
                <w:lang w:eastAsia="en-US"/>
              </w:rPr>
            </w:pPr>
            <w:r>
              <w:rPr>
                <w:b/>
                <w:bCs/>
                <w:lang w:eastAsia="en-US"/>
              </w:rPr>
              <w:t>foto</w:t>
            </w:r>
          </w:p>
        </w:tc>
      </w:tr>
      <w:tr w:rsidR="00662E79" w14:paraId="1A6C83E2" w14:textId="77777777" w:rsidTr="00662E79">
        <w:trPr>
          <w:trHeight w:val="148"/>
        </w:trPr>
        <w:tc>
          <w:tcPr>
            <w:tcW w:w="251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7E00E8A" w14:textId="77777777" w:rsidR="006E69CF" w:rsidRDefault="006E69CF">
            <w:pPr>
              <w:numPr>
                <w:ilvl w:val="0"/>
                <w:numId w:val="1"/>
              </w:numPr>
              <w:rPr>
                <w:lang w:eastAsia="en-US"/>
              </w:rPr>
            </w:pPr>
            <w:r>
              <w:rPr>
                <w:b/>
                <w:lang w:eastAsia="en-US"/>
              </w:rPr>
              <w:t>Terenul în imediată apropiere de clădire (în raza de 200 metri de la clădire)</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A57FA64" w14:textId="59A34323" w:rsidR="006E69CF" w:rsidRDefault="00565F0F" w:rsidP="00565F0F">
            <w:pPr>
              <w:numPr>
                <w:ilvl w:val="0"/>
                <w:numId w:val="2"/>
              </w:numPr>
              <w:rPr>
                <w:lang w:eastAsia="en-US"/>
              </w:rPr>
            </w:pPr>
            <w:r>
              <w:rPr>
                <w:lang w:eastAsia="en-US"/>
              </w:rPr>
              <w:t>La t</w:t>
            </w:r>
            <w:r w:rsidR="006E69CF">
              <w:rPr>
                <w:lang w:eastAsia="en-US"/>
              </w:rPr>
              <w:t>recerea de pietoni</w:t>
            </w:r>
            <w:r>
              <w:rPr>
                <w:lang w:eastAsia="en-US"/>
              </w:rPr>
              <w:t xml:space="preserve"> în preajma clădirii</w:t>
            </w:r>
            <w:r w:rsidR="006E69CF">
              <w:rPr>
                <w:lang w:eastAsia="en-US"/>
              </w:rPr>
              <w:t xml:space="preserve"> </w:t>
            </w:r>
            <w:r w:rsidR="007F3B81">
              <w:rPr>
                <w:lang w:eastAsia="en-US"/>
              </w:rPr>
              <w:t>sunt coborâte bordurile</w:t>
            </w:r>
            <w:r>
              <w:rPr>
                <w:lang w:eastAsia="en-US"/>
              </w:rPr>
              <w:t xml:space="preserve"> și amenajate rampe de acces. Unghiul de inclinație a rampelor la trecerea de pietoni constituie  </w:t>
            </w:r>
            <w:r w:rsidR="007F3B81">
              <w:rPr>
                <w:lang w:eastAsia="en-US"/>
              </w:rPr>
              <w:t>30 % și 12%</w:t>
            </w:r>
            <w:r>
              <w:rPr>
                <w:lang w:eastAsia="en-US"/>
              </w:rPr>
              <w:t>.</w:t>
            </w:r>
          </w:p>
          <w:p w14:paraId="2ED11FF2" w14:textId="77777777" w:rsidR="00565F0F" w:rsidRDefault="006E69CF" w:rsidP="00565F0F">
            <w:pPr>
              <w:numPr>
                <w:ilvl w:val="0"/>
                <w:numId w:val="2"/>
              </w:numPr>
              <w:rPr>
                <w:lang w:eastAsia="en-US"/>
              </w:rPr>
            </w:pPr>
            <w:r>
              <w:rPr>
                <w:lang w:eastAsia="en-US"/>
              </w:rPr>
              <w:t xml:space="preserve"> Lipsește pavajul tactil de avertizare la trecerile de pietoni.</w:t>
            </w:r>
          </w:p>
          <w:p w14:paraId="029B3072" w14:textId="0697224F" w:rsidR="006E69CF" w:rsidRDefault="00565F0F" w:rsidP="00565F0F">
            <w:pPr>
              <w:numPr>
                <w:ilvl w:val="0"/>
                <w:numId w:val="2"/>
              </w:numPr>
              <w:rPr>
                <w:lang w:eastAsia="en-US"/>
              </w:rPr>
            </w:pPr>
            <w:r>
              <w:rPr>
                <w:lang w:eastAsia="en-US"/>
              </w:rPr>
              <w:t>L</w:t>
            </w:r>
            <w:r w:rsidR="006E69CF">
              <w:rPr>
                <w:lang w:eastAsia="en-US"/>
              </w:rPr>
              <w:t>ipsesc locurile</w:t>
            </w:r>
            <w:r>
              <w:rPr>
                <w:lang w:eastAsia="en-US"/>
              </w:rPr>
              <w:t xml:space="preserve"> rezervate și amenajate</w:t>
            </w:r>
            <w:r w:rsidR="006E69CF">
              <w:rPr>
                <w:lang w:eastAsia="en-US"/>
              </w:rPr>
              <w:t xml:space="preserve"> pentru parcarea persoanelor  cu dizabilități. </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B2987E" w14:textId="6A3DB7FB" w:rsidR="006E69CF" w:rsidRDefault="00565F0F" w:rsidP="00565F0F">
            <w:pPr>
              <w:pStyle w:val="ListParagraph"/>
              <w:numPr>
                <w:ilvl w:val="3"/>
                <w:numId w:val="2"/>
              </w:numPr>
              <w:ind w:left="312" w:hanging="270"/>
              <w:rPr>
                <w:lang w:eastAsia="en-US"/>
              </w:rPr>
            </w:pPr>
            <w:r>
              <w:rPr>
                <w:lang w:eastAsia="en-US"/>
              </w:rPr>
              <w:t xml:space="preserve">Reamenajarea rampelor de acces la trecerile de pietoni astfel încât unghiul de inclinație să nu depășească 10% </w:t>
            </w:r>
          </w:p>
          <w:p w14:paraId="3A75B1EA" w14:textId="77777777" w:rsidR="002726DE" w:rsidRDefault="002726DE" w:rsidP="001A14F8">
            <w:pPr>
              <w:rPr>
                <w:lang w:eastAsia="en-US"/>
              </w:rPr>
            </w:pPr>
          </w:p>
          <w:p w14:paraId="78ED668B" w14:textId="77777777" w:rsidR="002726DE" w:rsidRDefault="006E69CF" w:rsidP="002726DE">
            <w:pPr>
              <w:pStyle w:val="ListParagraph"/>
              <w:numPr>
                <w:ilvl w:val="3"/>
                <w:numId w:val="2"/>
              </w:numPr>
              <w:ind w:left="312" w:hanging="270"/>
              <w:rPr>
                <w:lang w:val="es-CR" w:eastAsia="en-US"/>
              </w:rPr>
            </w:pPr>
            <w:r>
              <w:rPr>
                <w:lang w:eastAsia="en-US"/>
              </w:rPr>
              <w:t>Instalarea pavajului tactil de</w:t>
            </w:r>
            <w:r w:rsidRPr="002726DE">
              <w:rPr>
                <w:lang w:val="es-CR" w:eastAsia="en-US"/>
              </w:rPr>
              <w:t xml:space="preserve"> </w:t>
            </w:r>
            <w:proofErr w:type="spellStart"/>
            <w:r w:rsidRPr="002726DE">
              <w:rPr>
                <w:lang w:val="es-CR" w:eastAsia="en-US"/>
              </w:rPr>
              <w:t>avertizare</w:t>
            </w:r>
            <w:proofErr w:type="spellEnd"/>
            <w:r w:rsidRPr="002726DE">
              <w:rPr>
                <w:lang w:val="es-CR" w:eastAsia="en-US"/>
              </w:rPr>
              <w:t xml:space="preserve"> la </w:t>
            </w:r>
            <w:proofErr w:type="spellStart"/>
            <w:r w:rsidRPr="002726DE">
              <w:rPr>
                <w:lang w:val="es-CR" w:eastAsia="en-US"/>
              </w:rPr>
              <w:t>trecerile</w:t>
            </w:r>
            <w:proofErr w:type="spellEnd"/>
            <w:r w:rsidRPr="002726DE">
              <w:rPr>
                <w:lang w:val="es-CR" w:eastAsia="en-US"/>
              </w:rPr>
              <w:t xml:space="preserve"> de</w:t>
            </w:r>
            <w:r w:rsidR="002110B5" w:rsidRPr="002726DE">
              <w:rPr>
                <w:lang w:val="es-CR" w:eastAsia="en-US"/>
              </w:rPr>
              <w:t xml:space="preserve"> </w:t>
            </w:r>
            <w:proofErr w:type="spellStart"/>
            <w:r w:rsidR="002110B5" w:rsidRPr="002726DE">
              <w:rPr>
                <w:lang w:val="es-CR" w:eastAsia="en-US"/>
              </w:rPr>
              <w:t>pietoni</w:t>
            </w:r>
            <w:proofErr w:type="spellEnd"/>
            <w:r w:rsidR="002110B5" w:rsidRPr="002726DE">
              <w:rPr>
                <w:lang w:val="es-CR" w:eastAsia="en-US"/>
              </w:rPr>
              <w:t xml:space="preserve"> (60-80 cm </w:t>
            </w:r>
            <w:proofErr w:type="spellStart"/>
            <w:r w:rsidR="002110B5" w:rsidRPr="002726DE">
              <w:rPr>
                <w:lang w:val="es-CR" w:eastAsia="en-US"/>
              </w:rPr>
              <w:t>pâ</w:t>
            </w:r>
            <w:r w:rsidRPr="002726DE">
              <w:rPr>
                <w:lang w:val="es-CR" w:eastAsia="en-US"/>
              </w:rPr>
              <w:t>nă</w:t>
            </w:r>
            <w:proofErr w:type="spellEnd"/>
            <w:r w:rsidRPr="002726DE">
              <w:rPr>
                <w:lang w:val="es-CR" w:eastAsia="en-US"/>
              </w:rPr>
              <w:t xml:space="preserve"> la </w:t>
            </w:r>
            <w:proofErr w:type="spellStart"/>
            <w:r w:rsidR="002110B5" w:rsidRPr="002726DE">
              <w:rPr>
                <w:lang w:val="es-CR" w:eastAsia="en-US"/>
              </w:rPr>
              <w:t>i</w:t>
            </w:r>
            <w:r w:rsidRPr="002726DE">
              <w:rPr>
                <w:lang w:val="es-CR" w:eastAsia="en-US"/>
              </w:rPr>
              <w:t>eșirea</w:t>
            </w:r>
            <w:proofErr w:type="spellEnd"/>
            <w:r w:rsidRPr="002726DE">
              <w:rPr>
                <w:lang w:val="es-CR" w:eastAsia="en-US"/>
              </w:rPr>
              <w:t xml:space="preserve"> pe </w:t>
            </w:r>
            <w:proofErr w:type="spellStart"/>
            <w:r w:rsidRPr="002726DE">
              <w:rPr>
                <w:lang w:val="es-CR" w:eastAsia="en-US"/>
              </w:rPr>
              <w:t>carosabil</w:t>
            </w:r>
            <w:proofErr w:type="spellEnd"/>
            <w:r w:rsidRPr="002726DE">
              <w:rPr>
                <w:lang w:val="es-CR" w:eastAsia="en-US"/>
              </w:rPr>
              <w:t xml:space="preserve">) </w:t>
            </w:r>
          </w:p>
          <w:p w14:paraId="4683D1EA" w14:textId="77777777" w:rsidR="002726DE" w:rsidRDefault="002726DE" w:rsidP="002726DE">
            <w:pPr>
              <w:pStyle w:val="ListParagraph"/>
              <w:rPr>
                <w:lang w:eastAsia="en-US"/>
              </w:rPr>
            </w:pPr>
          </w:p>
          <w:p w14:paraId="527A0BC0" w14:textId="42B09509" w:rsidR="006E69CF" w:rsidRPr="002726DE" w:rsidRDefault="006E69CF" w:rsidP="002726DE">
            <w:pPr>
              <w:pStyle w:val="ListParagraph"/>
              <w:numPr>
                <w:ilvl w:val="3"/>
                <w:numId w:val="2"/>
              </w:numPr>
              <w:ind w:left="312" w:hanging="270"/>
              <w:rPr>
                <w:lang w:val="es-CR" w:eastAsia="en-US"/>
              </w:rPr>
            </w:pPr>
            <w:r>
              <w:rPr>
                <w:lang w:eastAsia="en-US"/>
              </w:rPr>
              <w:t>Amenajarea unei parcări</w:t>
            </w:r>
            <w:r w:rsidR="002726DE">
              <w:rPr>
                <w:lang w:eastAsia="en-US"/>
              </w:rPr>
              <w:t xml:space="preserve"> în apropierea clădirii</w:t>
            </w:r>
            <w:r>
              <w:rPr>
                <w:lang w:eastAsia="en-US"/>
              </w:rPr>
              <w:t xml:space="preserve"> și rezervarea </w:t>
            </w:r>
            <w:r w:rsidR="002726DE">
              <w:rPr>
                <w:lang w:eastAsia="en-US"/>
              </w:rPr>
              <w:t>a cel puțin unui loc</w:t>
            </w:r>
            <w:r>
              <w:rPr>
                <w:lang w:eastAsia="en-US"/>
              </w:rPr>
              <w:t xml:space="preserve"> de parcare</w:t>
            </w:r>
            <w:r w:rsidR="002726DE">
              <w:rPr>
                <w:lang w:eastAsia="en-US"/>
              </w:rPr>
              <w:t xml:space="preserve"> pentru persoanele cu dizabilități</w:t>
            </w:r>
            <w:r>
              <w:rPr>
                <w:lang w:eastAsia="en-US"/>
              </w:rPr>
              <w:t xml:space="preserve"> prin marcarea</w:t>
            </w:r>
            <w:r w:rsidR="002726DE">
              <w:rPr>
                <w:lang w:eastAsia="en-US"/>
              </w:rPr>
              <w:t xml:space="preserve"> și semnalizarea</w:t>
            </w:r>
            <w:r>
              <w:rPr>
                <w:lang w:eastAsia="en-US"/>
              </w:rPr>
              <w:t xml:space="preserve"> corespunzătoare</w:t>
            </w:r>
            <w:r w:rsidR="002726DE">
              <w:rPr>
                <w:lang w:eastAsia="en-US"/>
              </w:rPr>
              <w:t>.</w:t>
            </w:r>
            <w:r>
              <w:rPr>
                <w:lang w:eastAsia="en-US"/>
              </w:rPr>
              <w:t xml:space="preserve"> Lățimea </w:t>
            </w:r>
            <w:r w:rsidR="002726DE">
              <w:rPr>
                <w:lang w:eastAsia="en-US"/>
              </w:rPr>
              <w:t xml:space="preserve">locului de parcare pentru persoane cu dizabilități </w:t>
            </w:r>
            <w:r>
              <w:rPr>
                <w:lang w:eastAsia="en-US"/>
              </w:rPr>
              <w:t>nu</w:t>
            </w:r>
            <w:r w:rsidR="002726DE">
              <w:rPr>
                <w:lang w:eastAsia="en-US"/>
              </w:rPr>
              <w:t xml:space="preserve"> </w:t>
            </w:r>
            <w:r>
              <w:rPr>
                <w:lang w:eastAsia="en-US"/>
              </w:rPr>
              <w:t xml:space="preserve">trebuie să fie mai mică de 3,6 m. Distanța dintre </w:t>
            </w:r>
            <w:proofErr w:type="spellStart"/>
            <w:r w:rsidR="002726DE">
              <w:rPr>
                <w:lang w:eastAsia="en-US"/>
              </w:rPr>
              <w:t>vehicole</w:t>
            </w:r>
            <w:proofErr w:type="spellEnd"/>
            <w:r>
              <w:rPr>
                <w:lang w:eastAsia="en-US"/>
              </w:rPr>
              <w:t xml:space="preserve"> -</w:t>
            </w:r>
            <w:r w:rsidR="002726DE">
              <w:rPr>
                <w:lang w:eastAsia="en-US"/>
              </w:rPr>
              <w:t xml:space="preserve"> </w:t>
            </w:r>
            <w:r>
              <w:rPr>
                <w:lang w:eastAsia="en-US"/>
              </w:rPr>
              <w:t>nu mai puțin de 1 m</w:t>
            </w:r>
          </w:p>
        </w:tc>
        <w:tc>
          <w:tcPr>
            <w:tcW w:w="333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21A14A" w14:textId="692D7E16" w:rsidR="006E69CF" w:rsidRDefault="00565F0F">
            <w:pPr>
              <w:rPr>
                <w:lang w:eastAsia="en-US"/>
              </w:rPr>
            </w:pPr>
            <w:r>
              <w:rPr>
                <w:lang w:eastAsia="en-US"/>
              </w:rPr>
              <w:t>Primăria Soroca</w:t>
            </w:r>
          </w:p>
          <w:p w14:paraId="383553DF" w14:textId="77777777" w:rsidR="006E69CF" w:rsidRDefault="006E69CF">
            <w:pPr>
              <w:rPr>
                <w:lang w:eastAsia="en-US"/>
              </w:rPr>
            </w:pPr>
          </w:p>
          <w:p w14:paraId="70DF707E" w14:textId="77777777" w:rsidR="006E69CF" w:rsidRDefault="006E69CF">
            <w:pPr>
              <w:rPr>
                <w:lang w:eastAsia="en-US"/>
              </w:rPr>
            </w:pPr>
          </w:p>
          <w:p w14:paraId="46EB93D9" w14:textId="77777777" w:rsidR="006E69CF" w:rsidRDefault="006E69CF">
            <w:pPr>
              <w:rPr>
                <w:lang w:eastAsia="en-US"/>
              </w:rPr>
            </w:pPr>
          </w:p>
          <w:p w14:paraId="5693D242" w14:textId="77777777" w:rsidR="006E69CF" w:rsidRDefault="006E69CF">
            <w:pPr>
              <w:rPr>
                <w:lang w:eastAsia="en-US"/>
              </w:rPr>
            </w:pPr>
          </w:p>
          <w:p w14:paraId="7FF6136D" w14:textId="77777777" w:rsidR="006E69CF" w:rsidRDefault="006E69CF">
            <w:pPr>
              <w:rPr>
                <w:lang w:eastAsia="en-US"/>
              </w:rPr>
            </w:pPr>
          </w:p>
          <w:p w14:paraId="7237B368" w14:textId="77777777" w:rsidR="002726DE" w:rsidRDefault="002726DE">
            <w:pPr>
              <w:rPr>
                <w:lang w:eastAsia="en-US"/>
              </w:rPr>
            </w:pPr>
          </w:p>
          <w:p w14:paraId="38F9CAF8" w14:textId="0B525FF3" w:rsidR="006E69CF" w:rsidRDefault="006E69CF">
            <w:pPr>
              <w:rPr>
                <w:lang w:eastAsia="en-US"/>
              </w:rPr>
            </w:pPr>
            <w:r>
              <w:rPr>
                <w:lang w:eastAsia="en-US"/>
              </w:rPr>
              <w:t>Administrația instanței judecătorești</w:t>
            </w:r>
          </w:p>
        </w:tc>
        <w:tc>
          <w:tcPr>
            <w:tcW w:w="12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EC5200" w14:textId="77777777" w:rsidR="006E69CF" w:rsidRDefault="001A14F8">
            <w:pPr>
              <w:rPr>
                <w:lang w:eastAsia="en-US"/>
              </w:rPr>
            </w:pPr>
            <w:r>
              <w:rPr>
                <w:lang w:eastAsia="en-US"/>
              </w:rPr>
              <w:t>1, 2</w:t>
            </w:r>
          </w:p>
          <w:p w14:paraId="4212B5E6" w14:textId="77777777" w:rsidR="001A14F8" w:rsidRDefault="001A14F8">
            <w:pPr>
              <w:rPr>
                <w:lang w:eastAsia="en-US"/>
              </w:rPr>
            </w:pPr>
          </w:p>
          <w:p w14:paraId="62D9019C" w14:textId="77777777" w:rsidR="001A14F8" w:rsidRDefault="001A14F8">
            <w:pPr>
              <w:rPr>
                <w:lang w:eastAsia="en-US"/>
              </w:rPr>
            </w:pPr>
          </w:p>
          <w:p w14:paraId="3A1F9B55" w14:textId="77777777" w:rsidR="001A14F8" w:rsidRDefault="001A14F8">
            <w:pPr>
              <w:rPr>
                <w:lang w:eastAsia="en-US"/>
              </w:rPr>
            </w:pPr>
          </w:p>
          <w:p w14:paraId="6996E7AA" w14:textId="77777777" w:rsidR="001A14F8" w:rsidRDefault="001A14F8">
            <w:pPr>
              <w:rPr>
                <w:lang w:eastAsia="en-US"/>
              </w:rPr>
            </w:pPr>
            <w:r>
              <w:rPr>
                <w:lang w:eastAsia="en-US"/>
              </w:rPr>
              <w:t>1</w:t>
            </w:r>
          </w:p>
          <w:p w14:paraId="5D425227" w14:textId="77777777" w:rsidR="001A14F8" w:rsidRDefault="001A14F8">
            <w:pPr>
              <w:rPr>
                <w:lang w:eastAsia="en-US"/>
              </w:rPr>
            </w:pPr>
          </w:p>
          <w:p w14:paraId="54568380" w14:textId="77777777" w:rsidR="001A14F8" w:rsidRDefault="001A14F8">
            <w:pPr>
              <w:rPr>
                <w:lang w:eastAsia="en-US"/>
              </w:rPr>
            </w:pPr>
          </w:p>
          <w:p w14:paraId="15FF9D78" w14:textId="77777777" w:rsidR="001A14F8" w:rsidRDefault="001A14F8">
            <w:pPr>
              <w:rPr>
                <w:lang w:eastAsia="en-US"/>
              </w:rPr>
            </w:pPr>
          </w:p>
          <w:p w14:paraId="0A48C184" w14:textId="77777777" w:rsidR="001A14F8" w:rsidRDefault="001A14F8">
            <w:pPr>
              <w:rPr>
                <w:lang w:eastAsia="en-US"/>
              </w:rPr>
            </w:pPr>
          </w:p>
          <w:p w14:paraId="24348BEB" w14:textId="77777777" w:rsidR="001A14F8" w:rsidRDefault="001A14F8">
            <w:pPr>
              <w:rPr>
                <w:lang w:eastAsia="en-US"/>
              </w:rPr>
            </w:pPr>
          </w:p>
          <w:p w14:paraId="0EE87B3C" w14:textId="77777777" w:rsidR="001A14F8" w:rsidRDefault="001A14F8">
            <w:pPr>
              <w:rPr>
                <w:lang w:eastAsia="en-US"/>
              </w:rPr>
            </w:pPr>
          </w:p>
          <w:p w14:paraId="07CC5D81" w14:textId="77777777" w:rsidR="001A14F8" w:rsidRDefault="001A14F8">
            <w:pPr>
              <w:rPr>
                <w:lang w:eastAsia="en-US"/>
              </w:rPr>
            </w:pPr>
          </w:p>
          <w:p w14:paraId="462BD3E3" w14:textId="77777777" w:rsidR="001A14F8" w:rsidRDefault="001A14F8">
            <w:pPr>
              <w:rPr>
                <w:lang w:eastAsia="en-US"/>
              </w:rPr>
            </w:pPr>
            <w:r>
              <w:rPr>
                <w:lang w:eastAsia="en-US"/>
              </w:rPr>
              <w:t>3</w:t>
            </w:r>
          </w:p>
        </w:tc>
      </w:tr>
      <w:tr w:rsidR="00662E79" w14:paraId="387E4F7A" w14:textId="77777777" w:rsidTr="00662E79">
        <w:trPr>
          <w:trHeight w:val="70"/>
        </w:trPr>
        <w:tc>
          <w:tcPr>
            <w:tcW w:w="251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500C3577" w14:textId="77777777" w:rsidR="006E69CF" w:rsidRDefault="006E69CF">
            <w:pPr>
              <w:numPr>
                <w:ilvl w:val="0"/>
                <w:numId w:val="1"/>
              </w:numPr>
              <w:rPr>
                <w:b/>
                <w:lang w:eastAsia="en-US"/>
              </w:rPr>
            </w:pPr>
            <w:r>
              <w:rPr>
                <w:b/>
                <w:lang w:eastAsia="en-US"/>
              </w:rPr>
              <w:t>Intrarea în clădire</w:t>
            </w:r>
          </w:p>
          <w:p w14:paraId="7F6BF131" w14:textId="77777777" w:rsidR="006E69CF" w:rsidRDefault="006E69CF">
            <w:pPr>
              <w:rPr>
                <w:b/>
                <w:lang w:eastAsia="en-US"/>
              </w:rPr>
            </w:pPr>
          </w:p>
        </w:tc>
        <w:tc>
          <w:tcPr>
            <w:tcW w:w="3827" w:type="dxa"/>
            <w:gridSpan w:val="2"/>
            <w:tcBorders>
              <w:top w:val="single" w:sz="4" w:space="0" w:color="auto"/>
              <w:left w:val="single" w:sz="4" w:space="0" w:color="auto"/>
              <w:bottom w:val="single" w:sz="4" w:space="0" w:color="auto"/>
              <w:right w:val="single" w:sz="4" w:space="0" w:color="auto"/>
            </w:tcBorders>
            <w:hideMark/>
          </w:tcPr>
          <w:p w14:paraId="6B10D245" w14:textId="17AEA6D2" w:rsidR="006E69CF" w:rsidRPr="00F17414" w:rsidRDefault="00BA7B38" w:rsidP="00F17414">
            <w:pPr>
              <w:pStyle w:val="ListParagraph"/>
              <w:numPr>
                <w:ilvl w:val="0"/>
                <w:numId w:val="5"/>
              </w:numPr>
              <w:ind w:left="198" w:hanging="180"/>
              <w:rPr>
                <w:rFonts w:asciiTheme="minorHAnsi" w:eastAsiaTheme="minorHAnsi" w:hAnsiTheme="minorHAnsi" w:cstheme="minorBidi"/>
                <w:lang w:val="en-US" w:eastAsia="en-US"/>
              </w:rPr>
            </w:pPr>
            <w:r>
              <w:rPr>
                <w:lang w:eastAsia="en-US"/>
              </w:rPr>
              <w:t xml:space="preserve">Scările de la intrare sunt </w:t>
            </w:r>
            <w:r w:rsidR="00DA13F3">
              <w:rPr>
                <w:lang w:eastAsia="en-US"/>
              </w:rPr>
              <w:t xml:space="preserve">amenajate </w:t>
            </w:r>
            <w:r>
              <w:rPr>
                <w:lang w:eastAsia="en-US"/>
              </w:rPr>
              <w:t>pe 3 platforme cu 4 trepte</w:t>
            </w:r>
            <w:r w:rsidR="006E69CF" w:rsidRPr="001A14F8">
              <w:rPr>
                <w:lang w:eastAsia="en-US"/>
              </w:rPr>
              <w:t xml:space="preserve"> </w:t>
            </w:r>
            <w:r>
              <w:rPr>
                <w:lang w:eastAsia="en-US"/>
              </w:rPr>
              <w:t xml:space="preserve">fiecare </w:t>
            </w:r>
            <w:r w:rsidR="006E69CF" w:rsidRPr="001A14F8">
              <w:rPr>
                <w:lang w:eastAsia="en-US"/>
              </w:rPr>
              <w:t>(15 cm are o treaptă)</w:t>
            </w:r>
            <w:r>
              <w:rPr>
                <w:lang w:eastAsia="en-US"/>
              </w:rPr>
              <w:t xml:space="preserve">. </w:t>
            </w:r>
            <w:r w:rsidR="006E69CF" w:rsidRPr="001A14F8">
              <w:rPr>
                <w:lang w:eastAsia="en-US"/>
              </w:rPr>
              <w:t xml:space="preserve"> </w:t>
            </w:r>
            <w:r w:rsidR="00DA13F3">
              <w:rPr>
                <w:lang w:eastAsia="en-US"/>
              </w:rPr>
              <w:t>Înălțimea sumară a scărilor de la intrare constituie 1,80 cm.</w:t>
            </w:r>
            <w:r w:rsidR="00F17414">
              <w:t xml:space="preserve"> Prima și ultima treaptă nu sunt marcate printr-o bandă contrastantă </w:t>
            </w:r>
            <w:r w:rsidR="00F17414">
              <w:lastRenderedPageBreak/>
              <w:t>pentru persoanele cu deficiențe de vedere.</w:t>
            </w:r>
          </w:p>
          <w:p w14:paraId="7F5F8970" w14:textId="415D519A" w:rsidR="006E69CF" w:rsidRDefault="00A54AE4">
            <w:pPr>
              <w:numPr>
                <w:ilvl w:val="0"/>
                <w:numId w:val="5"/>
              </w:numPr>
              <w:ind w:left="492" w:hanging="425"/>
              <w:rPr>
                <w:lang w:eastAsia="en-US"/>
              </w:rPr>
            </w:pPr>
            <w:r>
              <w:rPr>
                <w:lang w:eastAsia="en-US"/>
              </w:rPr>
              <w:t>R</w:t>
            </w:r>
            <w:r w:rsidR="006E69CF" w:rsidRPr="001A14F8">
              <w:rPr>
                <w:lang w:eastAsia="en-US"/>
              </w:rPr>
              <w:t>amp</w:t>
            </w:r>
            <w:r>
              <w:rPr>
                <w:lang w:eastAsia="en-US"/>
              </w:rPr>
              <w:t>a</w:t>
            </w:r>
            <w:r w:rsidR="006E69CF" w:rsidRPr="001A14F8">
              <w:rPr>
                <w:lang w:eastAsia="en-US"/>
              </w:rPr>
              <w:t xml:space="preserve"> de acces în clădire</w:t>
            </w:r>
            <w:r>
              <w:rPr>
                <w:lang w:eastAsia="en-US"/>
              </w:rPr>
              <w:t xml:space="preserve"> nu este accesibilă, este compusă din 3 rampe</w:t>
            </w:r>
            <w:r w:rsidR="00DA13F3">
              <w:rPr>
                <w:lang w:eastAsia="en-US"/>
              </w:rPr>
              <w:t>, întrerupte de cele trei platforme,</w:t>
            </w:r>
            <w:r>
              <w:rPr>
                <w:lang w:eastAsia="en-US"/>
              </w:rPr>
              <w:t xml:space="preserve"> unghiul aproximativ </w:t>
            </w:r>
            <w:r w:rsidR="00DA13F3">
              <w:rPr>
                <w:lang w:eastAsia="en-US"/>
              </w:rPr>
              <w:t>al fiecărei rampe fiind de</w:t>
            </w:r>
            <w:r>
              <w:rPr>
                <w:lang w:eastAsia="en-US"/>
              </w:rPr>
              <w:t xml:space="preserve"> 38%. Lățimea rampe</w:t>
            </w:r>
            <w:r w:rsidR="00DA13F3">
              <w:rPr>
                <w:lang w:eastAsia="en-US"/>
              </w:rPr>
              <w:t>lor</w:t>
            </w:r>
            <w:r>
              <w:rPr>
                <w:lang w:eastAsia="en-US"/>
              </w:rPr>
              <w:t xml:space="preserve"> este de 135 cm</w:t>
            </w:r>
            <w:r w:rsidR="00DA13F3">
              <w:rPr>
                <w:lang w:eastAsia="en-US"/>
              </w:rPr>
              <w:t xml:space="preserve">, </w:t>
            </w:r>
            <w:r>
              <w:rPr>
                <w:lang w:eastAsia="en-US"/>
              </w:rPr>
              <w:t xml:space="preserve"> </w:t>
            </w:r>
            <w:r w:rsidR="00DA13F3">
              <w:rPr>
                <w:lang w:eastAsia="en-US"/>
              </w:rPr>
              <w:t>având</w:t>
            </w:r>
            <w:r>
              <w:rPr>
                <w:lang w:eastAsia="en-US"/>
              </w:rPr>
              <w:t xml:space="preserve"> doar o bară de suport.</w:t>
            </w:r>
          </w:p>
          <w:p w14:paraId="0F288EF1" w14:textId="3B34DC4A" w:rsidR="00A54AE4" w:rsidRDefault="00A54AE4">
            <w:pPr>
              <w:numPr>
                <w:ilvl w:val="0"/>
                <w:numId w:val="5"/>
              </w:numPr>
              <w:ind w:left="492" w:hanging="425"/>
              <w:rPr>
                <w:lang w:eastAsia="en-US"/>
              </w:rPr>
            </w:pPr>
            <w:r>
              <w:rPr>
                <w:lang w:eastAsia="en-US"/>
              </w:rPr>
              <w:t xml:space="preserve">Scările sunt din teracoră alunecoasă, dar pe mijloc este pus </w:t>
            </w:r>
            <w:proofErr w:type="spellStart"/>
            <w:r>
              <w:rPr>
                <w:lang w:eastAsia="en-US"/>
              </w:rPr>
              <w:t>covrolin</w:t>
            </w:r>
            <w:proofErr w:type="spellEnd"/>
            <w:r>
              <w:rPr>
                <w:lang w:eastAsia="en-US"/>
              </w:rPr>
              <w:t xml:space="preserve"> și benzi antiderapante.</w:t>
            </w:r>
            <w:r w:rsidR="00BA0413">
              <w:rPr>
                <w:lang w:eastAsia="en-US"/>
              </w:rPr>
              <w:t xml:space="preserve"> Platformele între scări nu sunt acoperite de material antiderapant.</w:t>
            </w:r>
          </w:p>
          <w:p w14:paraId="220073C4" w14:textId="78F5EFF7" w:rsidR="00F10EAF" w:rsidRPr="001A14F8" w:rsidRDefault="00F10EAF">
            <w:pPr>
              <w:numPr>
                <w:ilvl w:val="0"/>
                <w:numId w:val="5"/>
              </w:numPr>
              <w:ind w:left="492" w:hanging="425"/>
              <w:rPr>
                <w:lang w:eastAsia="en-US"/>
              </w:rPr>
            </w:pPr>
            <w:r>
              <w:rPr>
                <w:lang w:eastAsia="en-US"/>
              </w:rPr>
              <w:t xml:space="preserve">Lipsește pavajul </w:t>
            </w:r>
            <w:r w:rsidR="00F17414">
              <w:rPr>
                <w:lang w:eastAsia="en-US"/>
              </w:rPr>
              <w:t>în fața scărilor, a rampei și a ușii de la intrare.</w:t>
            </w:r>
          </w:p>
          <w:p w14:paraId="401EF935" w14:textId="2E4EA0CF" w:rsidR="006E69CF" w:rsidRPr="001A14F8" w:rsidRDefault="006E69CF" w:rsidP="00F17414">
            <w:pPr>
              <w:numPr>
                <w:ilvl w:val="0"/>
                <w:numId w:val="5"/>
              </w:numPr>
              <w:ind w:left="492" w:hanging="425"/>
              <w:rPr>
                <w:lang w:eastAsia="en-US"/>
              </w:rPr>
            </w:pPr>
            <w:r w:rsidRPr="001A14F8">
              <w:rPr>
                <w:lang w:eastAsia="en-US"/>
              </w:rPr>
              <w:t xml:space="preserve">Ușa la intrarea </w:t>
            </w:r>
            <w:r w:rsidR="00A54AE4">
              <w:rPr>
                <w:lang w:eastAsia="en-US"/>
              </w:rPr>
              <w:t>este dublă</w:t>
            </w:r>
            <w:r w:rsidR="00F17414">
              <w:rPr>
                <w:lang w:eastAsia="en-US"/>
              </w:rPr>
              <w:t>, lățimea fiecărei uși constituie 75 cm</w:t>
            </w:r>
            <w:r w:rsidR="00A54AE4">
              <w:rPr>
                <w:lang w:eastAsia="en-US"/>
              </w:rPr>
              <w:t>.</w:t>
            </w:r>
            <w:r w:rsidR="00BA0413">
              <w:rPr>
                <w:lang w:eastAsia="en-US"/>
              </w:rPr>
              <w:t xml:space="preserve"> Ușa este din steclă, pe suprafața ușii nu sunt aplicate benzile de contrast.</w:t>
            </w:r>
          </w:p>
        </w:tc>
        <w:tc>
          <w:tcPr>
            <w:tcW w:w="3962" w:type="dxa"/>
            <w:gridSpan w:val="2"/>
            <w:tcBorders>
              <w:top w:val="single" w:sz="4" w:space="0" w:color="auto"/>
              <w:left w:val="single" w:sz="4" w:space="0" w:color="auto"/>
              <w:bottom w:val="single" w:sz="4" w:space="0" w:color="auto"/>
              <w:right w:val="single" w:sz="4" w:space="0" w:color="auto"/>
            </w:tcBorders>
          </w:tcPr>
          <w:p w14:paraId="4F4FE024" w14:textId="6E55FE8D" w:rsidR="00F17414" w:rsidRPr="00F17414" w:rsidRDefault="00BA0413" w:rsidP="00F17414">
            <w:pPr>
              <w:pStyle w:val="ListParagraph"/>
              <w:numPr>
                <w:ilvl w:val="3"/>
                <w:numId w:val="5"/>
              </w:numPr>
              <w:ind w:left="222" w:hanging="270"/>
              <w:rPr>
                <w:rFonts w:asciiTheme="minorHAnsi" w:eastAsiaTheme="minorHAnsi" w:hAnsiTheme="minorHAnsi" w:cstheme="minorBidi"/>
                <w:lang w:val="en-US" w:eastAsia="en-US"/>
              </w:rPr>
            </w:pPr>
            <w:r>
              <w:lastRenderedPageBreak/>
              <w:t>Marcarea</w:t>
            </w:r>
            <w:r w:rsidR="00F17414">
              <w:t xml:space="preserve"> prim</w:t>
            </w:r>
            <w:r>
              <w:t>ei</w:t>
            </w:r>
            <w:r w:rsidR="00F17414">
              <w:t xml:space="preserve"> și ultim</w:t>
            </w:r>
            <w:r>
              <w:t>ei</w:t>
            </w:r>
            <w:r w:rsidR="00F17414">
              <w:t xml:space="preserve"> trept</w:t>
            </w:r>
            <w:r>
              <w:t xml:space="preserve">e </w:t>
            </w:r>
            <w:r w:rsidR="00F17414">
              <w:t>cu banda de culoare contrastantă, pentru accesul și siguranța persoanelor cu dizabilități de vedere</w:t>
            </w:r>
          </w:p>
          <w:p w14:paraId="34A79B44" w14:textId="77777777" w:rsidR="00666BC7" w:rsidRPr="00666BC7" w:rsidRDefault="00F10EAF" w:rsidP="00666BC7">
            <w:pPr>
              <w:pStyle w:val="ListParagraph"/>
              <w:numPr>
                <w:ilvl w:val="3"/>
                <w:numId w:val="5"/>
              </w:numPr>
              <w:ind w:left="222" w:hanging="270"/>
              <w:rPr>
                <w:rFonts w:asciiTheme="minorHAnsi" w:eastAsiaTheme="minorHAnsi" w:hAnsiTheme="minorHAnsi" w:cstheme="minorBidi"/>
                <w:lang w:val="en-US" w:eastAsia="en-US"/>
              </w:rPr>
            </w:pPr>
            <w:r>
              <w:rPr>
                <w:lang w:eastAsia="en-US"/>
              </w:rPr>
              <w:t xml:space="preserve">Reconstruirea </w:t>
            </w:r>
            <w:r w:rsidR="006E69CF" w:rsidRPr="001A14F8">
              <w:rPr>
                <w:lang w:eastAsia="en-US"/>
              </w:rPr>
              <w:t xml:space="preserve"> rampei</w:t>
            </w:r>
            <w:r>
              <w:rPr>
                <w:lang w:eastAsia="en-US"/>
              </w:rPr>
              <w:t xml:space="preserve"> de acces</w:t>
            </w:r>
            <w:r w:rsidR="00F17414">
              <w:rPr>
                <w:lang w:eastAsia="en-US"/>
              </w:rPr>
              <w:t>,</w:t>
            </w:r>
            <w:r>
              <w:rPr>
                <w:lang w:eastAsia="en-US"/>
              </w:rPr>
              <w:t xml:space="preserve"> cu</w:t>
            </w:r>
            <w:r w:rsidR="00F17414">
              <w:rPr>
                <w:lang w:eastAsia="en-US"/>
              </w:rPr>
              <w:t xml:space="preserve"> asigurarea</w:t>
            </w:r>
            <w:r>
              <w:rPr>
                <w:lang w:eastAsia="en-US"/>
              </w:rPr>
              <w:t xml:space="preserve"> unghiul</w:t>
            </w:r>
            <w:r w:rsidR="00F17414">
              <w:rPr>
                <w:lang w:eastAsia="en-US"/>
              </w:rPr>
              <w:t>ui de inclinație</w:t>
            </w:r>
            <w:r w:rsidR="006E69CF" w:rsidRPr="001A14F8">
              <w:rPr>
                <w:lang w:eastAsia="en-US"/>
              </w:rPr>
              <w:t xml:space="preserve"> </w:t>
            </w:r>
            <w:r w:rsidR="00F17414" w:rsidRPr="001A14F8">
              <w:rPr>
                <w:lang w:eastAsia="en-US"/>
              </w:rPr>
              <w:t>p</w:t>
            </w:r>
            <w:r w:rsidR="00F17414">
              <w:rPr>
                <w:lang w:eastAsia="en-US"/>
              </w:rPr>
              <w:t>â</w:t>
            </w:r>
            <w:r w:rsidR="00F17414" w:rsidRPr="001A14F8">
              <w:rPr>
                <w:lang w:eastAsia="en-US"/>
              </w:rPr>
              <w:t>nă</w:t>
            </w:r>
            <w:r w:rsidR="006E69CF" w:rsidRPr="001A14F8">
              <w:rPr>
                <w:lang w:eastAsia="en-US"/>
              </w:rPr>
              <w:t xml:space="preserve"> la 8 %</w:t>
            </w:r>
            <w:r w:rsidR="00666BC7">
              <w:rPr>
                <w:lang w:eastAsia="en-US"/>
              </w:rPr>
              <w:t xml:space="preserve"> </w:t>
            </w:r>
            <w:r w:rsidR="00666BC7">
              <w:t xml:space="preserve">(conform formulei: la un metru de înălțime a scărilor de asigurat 12 </w:t>
            </w:r>
            <w:r w:rsidR="00666BC7">
              <w:lastRenderedPageBreak/>
              <w:t xml:space="preserve">metri de lungime a rampei),instalarea barelor de sprijin pe ambele părți ale rampei pe toată lungime a rampei, distanța dintre barele de suport = 0,9 m, suprafața rampei să fie executată din materialele antiderapante, coeficient de adeziune </w:t>
            </w:r>
            <w:r w:rsidR="00666BC7" w:rsidRPr="00666BC7">
              <w:rPr>
                <w:lang w:val="ro-MD"/>
              </w:rPr>
              <w:t>fiind nu mai puțin de 0,4 și nu mai mult de 0,75.</w:t>
            </w:r>
          </w:p>
          <w:p w14:paraId="54A42C14" w14:textId="083ABFE3" w:rsidR="00BA0413" w:rsidRPr="00BA0413" w:rsidRDefault="00666BC7" w:rsidP="00BA0413">
            <w:pPr>
              <w:pStyle w:val="ListParagraph"/>
              <w:numPr>
                <w:ilvl w:val="3"/>
                <w:numId w:val="5"/>
              </w:numPr>
              <w:ind w:left="222" w:hanging="270"/>
              <w:jc w:val="both"/>
              <w:rPr>
                <w:rFonts w:asciiTheme="minorHAnsi" w:eastAsiaTheme="minorHAnsi" w:hAnsiTheme="minorHAnsi" w:cstheme="minorBidi"/>
                <w:iCs/>
                <w:color w:val="000000" w:themeColor="text1"/>
                <w:lang w:val="en-US" w:eastAsia="en-US"/>
              </w:rPr>
            </w:pPr>
            <w:r>
              <w:t>Pentru a asigura ung</w:t>
            </w:r>
            <w:r w:rsidR="00BA0413">
              <w:t>h</w:t>
            </w:r>
            <w:r>
              <w:t xml:space="preserve">iul de inclinație 8 % (cu lungimea de 21,6 metri) </w:t>
            </w:r>
            <w:r w:rsidRPr="00666BC7">
              <w:rPr>
                <w:iCs/>
                <w:color w:val="000000" w:themeColor="text1"/>
                <w:lang w:eastAsia="en-US"/>
              </w:rPr>
              <w:t>sunt câteva variante de a construi o rampă accesibilă. Prima variantă -  construirea rampei  dea lungul (paralel) clădirii,  a doua variantă - reconstruirea actualei rampe, în câteva curbe  de</w:t>
            </w:r>
            <w:r w:rsidR="001C3C1B">
              <w:rPr>
                <w:iCs/>
                <w:color w:val="000000" w:themeColor="text1"/>
                <w:lang w:eastAsia="en-US"/>
              </w:rPr>
              <w:t xml:space="preserve"> 90 și/sau </w:t>
            </w:r>
            <w:r w:rsidRPr="00666BC7">
              <w:rPr>
                <w:iCs/>
                <w:color w:val="000000" w:themeColor="text1"/>
                <w:lang w:eastAsia="en-US"/>
              </w:rPr>
              <w:t xml:space="preserve"> 180 de grade </w:t>
            </w:r>
            <w:r>
              <w:rPr>
                <w:iCs/>
                <w:color w:val="000000" w:themeColor="text1"/>
                <w:lang w:eastAsia="en-US"/>
              </w:rPr>
              <w:t xml:space="preserve"> ( </w:t>
            </w:r>
            <w:r>
              <w:rPr>
                <w:iCs/>
                <w:color w:val="000000" w:themeColor="text1"/>
                <w:lang w:val="ru-RU" w:eastAsia="en-US"/>
              </w:rPr>
              <w:t>Г</w:t>
            </w:r>
            <w:r>
              <w:rPr>
                <w:iCs/>
                <w:color w:val="000000" w:themeColor="text1"/>
                <w:lang w:val="ro-MD" w:eastAsia="en-US"/>
              </w:rPr>
              <w:t>L</w:t>
            </w:r>
            <w:r>
              <w:rPr>
                <w:iCs/>
                <w:color w:val="000000" w:themeColor="text1"/>
                <w:lang w:val="ru-RU" w:eastAsia="en-US"/>
              </w:rPr>
              <w:t>Г</w:t>
            </w:r>
            <w:r>
              <w:rPr>
                <w:iCs/>
                <w:color w:val="000000" w:themeColor="text1"/>
                <w:lang w:val="ro-MD" w:eastAsia="en-US"/>
              </w:rPr>
              <w:t xml:space="preserve"> </w:t>
            </w:r>
            <w:r w:rsidRPr="00666BC7">
              <w:rPr>
                <w:iCs/>
                <w:color w:val="000000" w:themeColor="text1"/>
                <w:lang w:eastAsia="en-US"/>
              </w:rPr>
              <w:t>)</w:t>
            </w:r>
            <w:r w:rsidR="00BA0413">
              <w:rPr>
                <w:iCs/>
                <w:color w:val="000000" w:themeColor="text1"/>
                <w:lang w:eastAsia="en-US"/>
              </w:rPr>
              <w:t>, sau în forma de zigzag.</w:t>
            </w:r>
          </w:p>
          <w:p w14:paraId="29056FB9" w14:textId="719E632B" w:rsidR="00BA0413" w:rsidRPr="00BA0413" w:rsidRDefault="00BA0413" w:rsidP="00BA0413">
            <w:pPr>
              <w:pStyle w:val="ListParagraph"/>
              <w:numPr>
                <w:ilvl w:val="3"/>
                <w:numId w:val="5"/>
              </w:numPr>
              <w:ind w:left="222" w:hanging="270"/>
              <w:jc w:val="both"/>
              <w:rPr>
                <w:rFonts w:asciiTheme="minorHAnsi" w:eastAsiaTheme="minorHAnsi" w:hAnsiTheme="minorHAnsi" w:cstheme="minorBidi"/>
                <w:iCs/>
                <w:color w:val="000000" w:themeColor="text1"/>
                <w:lang w:val="en-US" w:eastAsia="en-US"/>
              </w:rPr>
            </w:pPr>
            <w:r>
              <w:t>Amenajarea unor benzi antiderapante din cauciuc pe suprafața platformelor între scările de intrare.</w:t>
            </w:r>
          </w:p>
          <w:p w14:paraId="1E80C462" w14:textId="77777777" w:rsidR="00BA0413" w:rsidRPr="00BA0413" w:rsidRDefault="00F17414" w:rsidP="00BA0413">
            <w:pPr>
              <w:pStyle w:val="ListParagraph"/>
              <w:numPr>
                <w:ilvl w:val="3"/>
                <w:numId w:val="5"/>
              </w:numPr>
              <w:ind w:left="222" w:hanging="270"/>
              <w:jc w:val="both"/>
              <w:rPr>
                <w:rFonts w:asciiTheme="minorHAnsi" w:eastAsiaTheme="minorHAnsi" w:hAnsiTheme="minorHAnsi" w:cstheme="minorBidi"/>
                <w:iCs/>
                <w:color w:val="000000" w:themeColor="text1"/>
                <w:lang w:val="en-US" w:eastAsia="en-US"/>
              </w:rPr>
            </w:pPr>
            <w:r>
              <w:rPr>
                <w:lang w:eastAsia="en-US"/>
              </w:rPr>
              <w:t xml:space="preserve"> </w:t>
            </w:r>
            <w:r w:rsidR="00BA0413">
              <w:rPr>
                <w:lang w:eastAsia="en-US"/>
              </w:rPr>
              <w:t>I</w:t>
            </w:r>
            <w:r w:rsidRPr="001A14F8">
              <w:rPr>
                <w:lang w:eastAsia="en-US"/>
              </w:rPr>
              <w:t xml:space="preserve">nstalarea pavajului tactil în fața </w:t>
            </w:r>
            <w:r w:rsidR="00BA0413">
              <w:rPr>
                <w:lang w:eastAsia="en-US"/>
              </w:rPr>
              <w:t>scărilor, a rampei și a ușii de intrare în clădire</w:t>
            </w:r>
          </w:p>
          <w:p w14:paraId="65DA4CC0" w14:textId="6FA24B3A" w:rsidR="00BA0413" w:rsidRPr="00BA0413" w:rsidRDefault="00F10EAF" w:rsidP="00BA0413">
            <w:pPr>
              <w:pStyle w:val="ListParagraph"/>
              <w:numPr>
                <w:ilvl w:val="3"/>
                <w:numId w:val="5"/>
              </w:numPr>
              <w:ind w:left="222" w:hanging="270"/>
              <w:jc w:val="both"/>
              <w:rPr>
                <w:rFonts w:asciiTheme="minorHAnsi" w:eastAsiaTheme="minorHAnsi" w:hAnsiTheme="minorHAnsi" w:cstheme="minorBidi"/>
                <w:iCs/>
                <w:color w:val="000000" w:themeColor="text1"/>
                <w:lang w:val="en-US" w:eastAsia="en-US"/>
              </w:rPr>
            </w:pPr>
            <w:r>
              <w:rPr>
                <w:lang w:eastAsia="en-US"/>
              </w:rPr>
              <w:t>Instal</w:t>
            </w:r>
            <w:r w:rsidR="00BA0413">
              <w:rPr>
                <w:lang w:eastAsia="en-US"/>
              </w:rPr>
              <w:t>a</w:t>
            </w:r>
            <w:r>
              <w:rPr>
                <w:lang w:eastAsia="en-US"/>
              </w:rPr>
              <w:t xml:space="preserve">rea unor </w:t>
            </w:r>
            <w:r w:rsidR="00BA0413">
              <w:rPr>
                <w:lang w:eastAsia="en-US"/>
              </w:rPr>
              <w:t xml:space="preserve">abțibilduri sub forma de benzi </w:t>
            </w:r>
            <w:r>
              <w:rPr>
                <w:lang w:eastAsia="en-US"/>
              </w:rPr>
              <w:t>sau buline contrastante</w:t>
            </w:r>
            <w:r w:rsidR="00BA0413">
              <w:rPr>
                <w:lang w:eastAsia="en-US"/>
              </w:rPr>
              <w:t>, pentru accesul și siguranța persoanelor cu dizabilitate de vedere</w:t>
            </w:r>
          </w:p>
        </w:tc>
        <w:tc>
          <w:tcPr>
            <w:tcW w:w="3331" w:type="dxa"/>
            <w:gridSpan w:val="2"/>
            <w:tcBorders>
              <w:top w:val="single" w:sz="4" w:space="0" w:color="auto"/>
              <w:left w:val="single" w:sz="4" w:space="0" w:color="auto"/>
              <w:bottom w:val="single" w:sz="4" w:space="0" w:color="auto"/>
              <w:right w:val="single" w:sz="4" w:space="0" w:color="auto"/>
            </w:tcBorders>
            <w:hideMark/>
          </w:tcPr>
          <w:p w14:paraId="02BF4C4D" w14:textId="77777777" w:rsidR="006E69CF" w:rsidRDefault="006E69CF">
            <w:pPr>
              <w:rPr>
                <w:lang w:eastAsia="en-US"/>
              </w:rPr>
            </w:pPr>
            <w:r>
              <w:rPr>
                <w:lang w:eastAsia="en-US"/>
              </w:rPr>
              <w:lastRenderedPageBreak/>
              <w:t>Administrația instanței judecătorești</w:t>
            </w:r>
          </w:p>
        </w:tc>
        <w:tc>
          <w:tcPr>
            <w:tcW w:w="1215" w:type="dxa"/>
            <w:gridSpan w:val="2"/>
            <w:tcBorders>
              <w:top w:val="single" w:sz="4" w:space="0" w:color="auto"/>
              <w:left w:val="single" w:sz="4" w:space="0" w:color="auto"/>
              <w:bottom w:val="single" w:sz="4" w:space="0" w:color="auto"/>
              <w:right w:val="single" w:sz="4" w:space="0" w:color="auto"/>
            </w:tcBorders>
          </w:tcPr>
          <w:p w14:paraId="7FDEE4AF" w14:textId="77777777" w:rsidR="006E69CF" w:rsidRDefault="001A14F8">
            <w:pPr>
              <w:rPr>
                <w:lang w:eastAsia="en-US"/>
              </w:rPr>
            </w:pPr>
            <w:r>
              <w:rPr>
                <w:lang w:eastAsia="en-US"/>
              </w:rPr>
              <w:t>5, 6</w:t>
            </w:r>
          </w:p>
          <w:p w14:paraId="24F80F0E" w14:textId="77777777" w:rsidR="00F10EAF" w:rsidRDefault="00F10EAF">
            <w:pPr>
              <w:rPr>
                <w:lang w:eastAsia="en-US"/>
              </w:rPr>
            </w:pPr>
          </w:p>
          <w:p w14:paraId="5B6651D8" w14:textId="77777777" w:rsidR="00F10EAF" w:rsidRDefault="00F10EAF">
            <w:pPr>
              <w:rPr>
                <w:lang w:eastAsia="en-US"/>
              </w:rPr>
            </w:pPr>
          </w:p>
          <w:p w14:paraId="7F5EA96D" w14:textId="77777777" w:rsidR="00F10EAF" w:rsidRDefault="00F10EAF">
            <w:pPr>
              <w:rPr>
                <w:lang w:eastAsia="en-US"/>
              </w:rPr>
            </w:pPr>
          </w:p>
          <w:p w14:paraId="6D96B241" w14:textId="77777777" w:rsidR="00F10EAF" w:rsidRDefault="00F10EAF">
            <w:pPr>
              <w:rPr>
                <w:lang w:eastAsia="en-US"/>
              </w:rPr>
            </w:pPr>
          </w:p>
          <w:p w14:paraId="49416AF6" w14:textId="77777777" w:rsidR="00F10EAF" w:rsidRDefault="00F10EAF">
            <w:pPr>
              <w:rPr>
                <w:lang w:eastAsia="en-US"/>
              </w:rPr>
            </w:pPr>
          </w:p>
          <w:p w14:paraId="6DB1493D" w14:textId="77777777" w:rsidR="00F10EAF" w:rsidRDefault="00F10EAF">
            <w:pPr>
              <w:rPr>
                <w:lang w:eastAsia="en-US"/>
              </w:rPr>
            </w:pPr>
          </w:p>
          <w:p w14:paraId="45539C40" w14:textId="77777777" w:rsidR="00F10EAF" w:rsidRDefault="00F10EAF">
            <w:pPr>
              <w:rPr>
                <w:lang w:eastAsia="en-US"/>
              </w:rPr>
            </w:pPr>
          </w:p>
          <w:p w14:paraId="339E1D17" w14:textId="77777777" w:rsidR="00F10EAF" w:rsidRDefault="00F10EAF">
            <w:pPr>
              <w:rPr>
                <w:lang w:eastAsia="en-US"/>
              </w:rPr>
            </w:pPr>
          </w:p>
          <w:p w14:paraId="53CECD07" w14:textId="77777777" w:rsidR="00F10EAF" w:rsidRDefault="00F10EAF">
            <w:pPr>
              <w:rPr>
                <w:lang w:eastAsia="en-US"/>
              </w:rPr>
            </w:pPr>
            <w:r>
              <w:rPr>
                <w:lang w:eastAsia="en-US"/>
              </w:rPr>
              <w:t>4</w:t>
            </w:r>
            <w:r w:rsidR="00F3286F">
              <w:rPr>
                <w:lang w:eastAsia="en-US"/>
              </w:rPr>
              <w:t>, 7</w:t>
            </w:r>
          </w:p>
          <w:p w14:paraId="3F9C5EEF" w14:textId="77777777" w:rsidR="00F10EAF" w:rsidRDefault="00F10EAF">
            <w:pPr>
              <w:rPr>
                <w:lang w:eastAsia="en-US"/>
              </w:rPr>
            </w:pPr>
          </w:p>
          <w:p w14:paraId="6CF2C50C" w14:textId="77777777" w:rsidR="00F10EAF" w:rsidRDefault="00F10EAF">
            <w:pPr>
              <w:rPr>
                <w:lang w:eastAsia="en-US"/>
              </w:rPr>
            </w:pPr>
          </w:p>
        </w:tc>
      </w:tr>
      <w:tr w:rsidR="00662E79" w14:paraId="227502A5" w14:textId="77777777" w:rsidTr="00662E79">
        <w:trPr>
          <w:trHeight w:val="70"/>
        </w:trPr>
        <w:tc>
          <w:tcPr>
            <w:tcW w:w="251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0BBC75F" w14:textId="77777777" w:rsidR="006E69CF" w:rsidRDefault="006E69CF">
            <w:pPr>
              <w:numPr>
                <w:ilvl w:val="0"/>
                <w:numId w:val="1"/>
              </w:numPr>
              <w:rPr>
                <w:b/>
                <w:bCs/>
                <w:lang w:eastAsia="en-US"/>
              </w:rPr>
            </w:pPr>
            <w:r>
              <w:rPr>
                <w:b/>
                <w:lang w:eastAsia="en-US"/>
              </w:rPr>
              <w:lastRenderedPageBreak/>
              <w:t xml:space="preserve">Căile de circulație în interiorul clădirii </w:t>
            </w:r>
          </w:p>
          <w:p w14:paraId="1EDC6F5D" w14:textId="77777777" w:rsidR="006E69CF" w:rsidRDefault="006E69CF">
            <w:pPr>
              <w:rPr>
                <w:lang w:eastAsia="en-US"/>
              </w:rPr>
            </w:pPr>
          </w:p>
          <w:p w14:paraId="09A91330" w14:textId="77777777" w:rsidR="006E69CF" w:rsidRDefault="006E69CF">
            <w:pPr>
              <w:rPr>
                <w:lang w:eastAsia="en-US"/>
              </w:rPr>
            </w:pPr>
          </w:p>
        </w:tc>
        <w:tc>
          <w:tcPr>
            <w:tcW w:w="3827" w:type="dxa"/>
            <w:gridSpan w:val="2"/>
            <w:tcBorders>
              <w:top w:val="single" w:sz="4" w:space="0" w:color="auto"/>
              <w:left w:val="single" w:sz="4" w:space="0" w:color="auto"/>
              <w:bottom w:val="single" w:sz="4" w:space="0" w:color="auto"/>
              <w:right w:val="single" w:sz="4" w:space="0" w:color="auto"/>
            </w:tcBorders>
            <w:hideMark/>
          </w:tcPr>
          <w:p w14:paraId="7A760846" w14:textId="71E5D7B6" w:rsidR="006E69CF" w:rsidRDefault="006E69CF">
            <w:pPr>
              <w:rPr>
                <w:lang w:eastAsia="en-US"/>
              </w:rPr>
            </w:pPr>
            <w:r>
              <w:rPr>
                <w:lang w:eastAsia="en-US"/>
              </w:rPr>
              <w:t xml:space="preserve">1.Căile de circulație în interiorul clădirii </w:t>
            </w:r>
            <w:r w:rsidR="00F10EAF">
              <w:rPr>
                <w:lang w:eastAsia="en-US"/>
              </w:rPr>
              <w:t>spre sala de ședințe nu sunt</w:t>
            </w:r>
            <w:r>
              <w:rPr>
                <w:lang w:eastAsia="en-US"/>
              </w:rPr>
              <w:t xml:space="preserve"> accesibile</w:t>
            </w:r>
            <w:r w:rsidR="00F10EAF">
              <w:rPr>
                <w:lang w:eastAsia="en-US"/>
              </w:rPr>
              <w:t xml:space="preserve"> au 2 scări cu înălțimea de 16 cm.</w:t>
            </w:r>
            <w:r w:rsidR="00BA0413">
              <w:rPr>
                <w:lang w:eastAsia="en-US"/>
              </w:rPr>
              <w:t xml:space="preserve"> </w:t>
            </w:r>
            <w:r>
              <w:rPr>
                <w:lang w:eastAsia="en-US"/>
              </w:rPr>
              <w:t>Suprafața pardoselii este executată din material</w:t>
            </w:r>
            <w:r w:rsidR="00AA20F4">
              <w:rPr>
                <w:lang w:eastAsia="en-US"/>
              </w:rPr>
              <w:t xml:space="preserve"> </w:t>
            </w:r>
            <w:r>
              <w:rPr>
                <w:lang w:eastAsia="en-US"/>
              </w:rPr>
              <w:t>alunecos</w:t>
            </w:r>
            <w:r w:rsidR="00C87C2D">
              <w:rPr>
                <w:lang w:eastAsia="en-US"/>
              </w:rPr>
              <w:t>, ceea ce creează riscul de traumatizare.</w:t>
            </w:r>
            <w:r>
              <w:rPr>
                <w:lang w:eastAsia="en-US"/>
              </w:rPr>
              <w:t xml:space="preserve"> </w:t>
            </w:r>
          </w:p>
          <w:p w14:paraId="3C35B51C" w14:textId="5EF10BF4" w:rsidR="00BA0413" w:rsidRPr="00C87C2D" w:rsidRDefault="00BA0413" w:rsidP="00C87C2D">
            <w:pPr>
              <w:pStyle w:val="NoSpacing"/>
              <w:rPr>
                <w:rFonts w:asciiTheme="minorHAnsi" w:eastAsiaTheme="minorEastAsia" w:hAnsiTheme="minorHAnsi" w:cstheme="minorBidi"/>
                <w:lang w:eastAsia="en-US"/>
              </w:rPr>
            </w:pPr>
            <w:r>
              <w:rPr>
                <w:lang w:eastAsia="en-US"/>
              </w:rPr>
              <w:lastRenderedPageBreak/>
              <w:t xml:space="preserve">2. </w:t>
            </w:r>
            <w:r w:rsidR="00C87C2D">
              <w:t>Căile de circulație în interiorul clădirii nu sunt marcate prin pavaj tactil (de avertizare- în fața obstacolelor, de orientare – pe traseele principale)</w:t>
            </w:r>
          </w:p>
          <w:p w14:paraId="2EBF0CFB" w14:textId="087CD65B" w:rsidR="006E69CF" w:rsidRDefault="00C87C2D">
            <w:pPr>
              <w:rPr>
                <w:lang w:eastAsia="en-US"/>
              </w:rPr>
            </w:pPr>
            <w:r>
              <w:rPr>
                <w:lang w:eastAsia="en-US"/>
              </w:rPr>
              <w:t>3</w:t>
            </w:r>
            <w:r w:rsidR="006E69CF">
              <w:rPr>
                <w:lang w:eastAsia="en-US"/>
              </w:rPr>
              <w:t>.Nu sunt aplicate indicatoare și/sau pictograme de orientare și semnalizare pentru ghidarea persoanelor cu dizabilități de auz și cu dizabilități psiho-sociale</w:t>
            </w:r>
          </w:p>
        </w:tc>
        <w:tc>
          <w:tcPr>
            <w:tcW w:w="3962" w:type="dxa"/>
            <w:gridSpan w:val="2"/>
            <w:tcBorders>
              <w:top w:val="single" w:sz="4" w:space="0" w:color="auto"/>
              <w:left w:val="single" w:sz="4" w:space="0" w:color="auto"/>
              <w:bottom w:val="single" w:sz="4" w:space="0" w:color="auto"/>
              <w:right w:val="single" w:sz="4" w:space="0" w:color="auto"/>
            </w:tcBorders>
            <w:hideMark/>
          </w:tcPr>
          <w:p w14:paraId="7261C6A8" w14:textId="48B2348B" w:rsidR="006E69CF" w:rsidRDefault="00C87C2D">
            <w:pPr>
              <w:rPr>
                <w:lang w:eastAsia="en-US"/>
              </w:rPr>
            </w:pPr>
            <w:r>
              <w:rPr>
                <w:lang w:eastAsia="en-US"/>
              </w:rPr>
              <w:lastRenderedPageBreak/>
              <w:t>1.</w:t>
            </w:r>
            <w:r w:rsidR="00F3286F">
              <w:t xml:space="preserve"> Construirea unei </w:t>
            </w:r>
            <w:r w:rsidR="00F3286F" w:rsidRPr="00F3286F">
              <w:rPr>
                <w:lang w:eastAsia="en-US"/>
              </w:rPr>
              <w:t>rampei de acces cu unghiul p</w:t>
            </w:r>
            <w:r>
              <w:rPr>
                <w:lang w:eastAsia="en-US"/>
              </w:rPr>
              <w:t>â</w:t>
            </w:r>
            <w:r w:rsidR="00F3286F" w:rsidRPr="00F3286F">
              <w:rPr>
                <w:lang w:eastAsia="en-US"/>
              </w:rPr>
              <w:t>n</w:t>
            </w:r>
            <w:r>
              <w:rPr>
                <w:lang w:eastAsia="en-US"/>
              </w:rPr>
              <w:t>ă</w:t>
            </w:r>
            <w:r w:rsidR="00F3286F" w:rsidRPr="00F3286F">
              <w:rPr>
                <w:lang w:eastAsia="en-US"/>
              </w:rPr>
              <w:t xml:space="preserve"> la 8 %</w:t>
            </w:r>
            <w:r w:rsidR="00AA20F4">
              <w:rPr>
                <w:lang w:eastAsia="en-US"/>
              </w:rPr>
              <w:t xml:space="preserve"> (lungimea rampei să nu fie mai mică de 1,92 metri),</w:t>
            </w:r>
            <w:r w:rsidR="00F3286F" w:rsidRPr="00F3286F">
              <w:rPr>
                <w:lang w:eastAsia="en-US"/>
              </w:rPr>
              <w:t xml:space="preserve"> lățimea </w:t>
            </w:r>
            <w:r>
              <w:rPr>
                <w:lang w:eastAsia="en-US"/>
              </w:rPr>
              <w:t>100cm,</w:t>
            </w:r>
            <w:r w:rsidR="00F3286F" w:rsidRPr="00F3286F">
              <w:rPr>
                <w:lang w:eastAsia="en-US"/>
              </w:rPr>
              <w:t xml:space="preserve"> cu bare de suport </w:t>
            </w:r>
            <w:r>
              <w:rPr>
                <w:lang w:eastAsia="en-US"/>
              </w:rPr>
              <w:t>cu</w:t>
            </w:r>
            <w:r w:rsidR="00F3286F" w:rsidRPr="00F3286F">
              <w:rPr>
                <w:lang w:eastAsia="en-US"/>
              </w:rPr>
              <w:t xml:space="preserve"> înălțimea de 70</w:t>
            </w:r>
            <w:r>
              <w:rPr>
                <w:lang w:eastAsia="en-US"/>
              </w:rPr>
              <w:t>-</w:t>
            </w:r>
            <w:r w:rsidR="00F3286F" w:rsidRPr="00F3286F">
              <w:rPr>
                <w:lang w:eastAsia="en-US"/>
              </w:rPr>
              <w:t>90 cm pe ambele părți a</w:t>
            </w:r>
            <w:r>
              <w:rPr>
                <w:lang w:eastAsia="en-US"/>
              </w:rPr>
              <w:t xml:space="preserve">le </w:t>
            </w:r>
            <w:r w:rsidR="00F3286F" w:rsidRPr="00F3286F">
              <w:rPr>
                <w:lang w:eastAsia="en-US"/>
              </w:rPr>
              <w:t>rampei</w:t>
            </w:r>
            <w:r>
              <w:rPr>
                <w:lang w:eastAsia="en-US"/>
              </w:rPr>
              <w:t>, distanța între barele de suport = 90 cm</w:t>
            </w:r>
            <w:r w:rsidR="00F3286F" w:rsidRPr="00F3286F">
              <w:rPr>
                <w:lang w:eastAsia="en-US"/>
              </w:rPr>
              <w:t>.</w:t>
            </w:r>
          </w:p>
          <w:p w14:paraId="7598D40C" w14:textId="77777777" w:rsidR="00C87C2D" w:rsidRDefault="00C87C2D" w:rsidP="00F10EAF">
            <w:pPr>
              <w:rPr>
                <w:lang w:eastAsia="en-US"/>
              </w:rPr>
            </w:pPr>
            <w:r>
              <w:rPr>
                <w:lang w:eastAsia="en-US"/>
              </w:rPr>
              <w:lastRenderedPageBreak/>
              <w:t xml:space="preserve">2. Marcarea </w:t>
            </w:r>
            <w:r>
              <w:t>prin pavaj tactil a căilor de circulație în interiorul clădirii (de avertizare- în fața obstacolelor, de orientare – pe traseele principale)</w:t>
            </w:r>
          </w:p>
          <w:p w14:paraId="2C0F1431" w14:textId="12DAA7A1" w:rsidR="006E69CF" w:rsidRDefault="00C87C2D" w:rsidP="00F10EAF">
            <w:pPr>
              <w:rPr>
                <w:lang w:eastAsia="en-US"/>
              </w:rPr>
            </w:pPr>
            <w:r>
              <w:rPr>
                <w:lang w:eastAsia="en-US"/>
              </w:rPr>
              <w:t xml:space="preserve">3. </w:t>
            </w:r>
            <w:r w:rsidR="006E69CF">
              <w:rPr>
                <w:lang w:eastAsia="en-US"/>
              </w:rPr>
              <w:t>A</w:t>
            </w:r>
            <w:r w:rsidR="001C3C1B">
              <w:rPr>
                <w:lang w:eastAsia="en-US"/>
              </w:rPr>
              <w:t>plicarea</w:t>
            </w:r>
            <w:r w:rsidR="006E69CF">
              <w:rPr>
                <w:lang w:eastAsia="en-US"/>
              </w:rPr>
              <w:t xml:space="preserve"> indicatoare</w:t>
            </w:r>
            <w:r w:rsidR="001C3C1B">
              <w:rPr>
                <w:lang w:eastAsia="en-US"/>
              </w:rPr>
              <w:t>lor</w:t>
            </w:r>
            <w:r w:rsidR="006E69CF">
              <w:rPr>
                <w:lang w:eastAsia="en-US"/>
              </w:rPr>
              <w:t xml:space="preserve"> și/sau pictograme</w:t>
            </w:r>
            <w:r w:rsidR="001C3C1B">
              <w:rPr>
                <w:lang w:eastAsia="en-US"/>
              </w:rPr>
              <w:t>lor</w:t>
            </w:r>
            <w:r w:rsidR="006E69CF">
              <w:rPr>
                <w:lang w:eastAsia="en-US"/>
              </w:rPr>
              <w:t xml:space="preserve"> de orientare și semnalizare pentru ghidarea persoanelor cu dizabilități de auz și cu dizabilități psiho-sociale</w:t>
            </w:r>
          </w:p>
        </w:tc>
        <w:tc>
          <w:tcPr>
            <w:tcW w:w="3331" w:type="dxa"/>
            <w:gridSpan w:val="2"/>
            <w:tcBorders>
              <w:top w:val="single" w:sz="4" w:space="0" w:color="auto"/>
              <w:left w:val="single" w:sz="4" w:space="0" w:color="auto"/>
              <w:bottom w:val="single" w:sz="4" w:space="0" w:color="auto"/>
              <w:right w:val="single" w:sz="4" w:space="0" w:color="auto"/>
            </w:tcBorders>
            <w:hideMark/>
          </w:tcPr>
          <w:p w14:paraId="59866AB3" w14:textId="77777777" w:rsidR="006E69CF" w:rsidRDefault="006E69CF">
            <w:pPr>
              <w:rPr>
                <w:lang w:eastAsia="en-US"/>
              </w:rPr>
            </w:pPr>
            <w:r>
              <w:rPr>
                <w:lang w:eastAsia="en-US"/>
              </w:rPr>
              <w:lastRenderedPageBreak/>
              <w:t>Administrația instanței judecătorești</w:t>
            </w:r>
          </w:p>
        </w:tc>
        <w:tc>
          <w:tcPr>
            <w:tcW w:w="1215" w:type="dxa"/>
            <w:gridSpan w:val="2"/>
            <w:tcBorders>
              <w:top w:val="single" w:sz="4" w:space="0" w:color="auto"/>
              <w:left w:val="single" w:sz="4" w:space="0" w:color="auto"/>
              <w:bottom w:val="single" w:sz="4" w:space="0" w:color="auto"/>
              <w:right w:val="single" w:sz="4" w:space="0" w:color="auto"/>
            </w:tcBorders>
            <w:hideMark/>
          </w:tcPr>
          <w:p w14:paraId="14B83922" w14:textId="77777777" w:rsidR="006E69CF" w:rsidRDefault="00F3286F">
            <w:pPr>
              <w:rPr>
                <w:lang w:eastAsia="en-US"/>
              </w:rPr>
            </w:pPr>
            <w:r>
              <w:rPr>
                <w:lang w:eastAsia="en-US"/>
              </w:rPr>
              <w:t>9, 10</w:t>
            </w:r>
          </w:p>
          <w:p w14:paraId="7A749A99" w14:textId="77777777" w:rsidR="00F3286F" w:rsidRDefault="00F3286F">
            <w:pPr>
              <w:rPr>
                <w:lang w:eastAsia="en-US"/>
              </w:rPr>
            </w:pPr>
          </w:p>
          <w:p w14:paraId="665BEA33" w14:textId="77777777" w:rsidR="00F3286F" w:rsidRDefault="00F3286F">
            <w:pPr>
              <w:rPr>
                <w:lang w:eastAsia="en-US"/>
              </w:rPr>
            </w:pPr>
            <w:r>
              <w:rPr>
                <w:lang w:eastAsia="en-US"/>
              </w:rPr>
              <w:t>9</w:t>
            </w:r>
          </w:p>
          <w:p w14:paraId="6F3481DD" w14:textId="77777777" w:rsidR="00F3286F" w:rsidRDefault="00F3286F">
            <w:pPr>
              <w:rPr>
                <w:lang w:eastAsia="en-US"/>
              </w:rPr>
            </w:pPr>
          </w:p>
          <w:p w14:paraId="4C66E53C" w14:textId="77777777" w:rsidR="00F3286F" w:rsidRDefault="00F3286F">
            <w:pPr>
              <w:rPr>
                <w:lang w:eastAsia="en-US"/>
              </w:rPr>
            </w:pPr>
            <w:r>
              <w:rPr>
                <w:lang w:eastAsia="en-US"/>
              </w:rPr>
              <w:t>7, 8</w:t>
            </w:r>
          </w:p>
        </w:tc>
      </w:tr>
      <w:tr w:rsidR="00662E79" w14:paraId="31763109" w14:textId="77777777" w:rsidTr="00662E79">
        <w:trPr>
          <w:trHeight w:val="148"/>
        </w:trPr>
        <w:tc>
          <w:tcPr>
            <w:tcW w:w="251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7DF3313B" w14:textId="77777777" w:rsidR="006E69CF" w:rsidRDefault="006E69CF">
            <w:pPr>
              <w:numPr>
                <w:ilvl w:val="0"/>
                <w:numId w:val="1"/>
              </w:numPr>
              <w:rPr>
                <w:b/>
                <w:bCs/>
                <w:lang w:eastAsia="en-US"/>
              </w:rPr>
            </w:pPr>
            <w:r>
              <w:rPr>
                <w:b/>
                <w:bCs/>
                <w:lang w:eastAsia="en-US"/>
              </w:rPr>
              <w:t>Sălă de ședință accesibilă</w:t>
            </w:r>
          </w:p>
        </w:tc>
        <w:tc>
          <w:tcPr>
            <w:tcW w:w="3827" w:type="dxa"/>
            <w:gridSpan w:val="2"/>
            <w:tcBorders>
              <w:top w:val="single" w:sz="4" w:space="0" w:color="auto"/>
              <w:left w:val="single" w:sz="4" w:space="0" w:color="auto"/>
              <w:bottom w:val="single" w:sz="4" w:space="0" w:color="auto"/>
              <w:right w:val="single" w:sz="4" w:space="0" w:color="auto"/>
            </w:tcBorders>
            <w:hideMark/>
          </w:tcPr>
          <w:p w14:paraId="5D8E80F3" w14:textId="77777777" w:rsidR="00C87C2D" w:rsidRDefault="00C87C2D" w:rsidP="00C87C2D">
            <w:pPr>
              <w:rPr>
                <w:lang w:eastAsia="en-US"/>
              </w:rPr>
            </w:pPr>
            <w:r>
              <w:rPr>
                <w:lang w:eastAsia="en-US"/>
              </w:rPr>
              <w:t>1.</w:t>
            </w:r>
            <w:r w:rsidR="006E69CF">
              <w:rPr>
                <w:lang w:eastAsia="en-US"/>
              </w:rPr>
              <w:t>Sala de ședință se află la 1 etaj</w:t>
            </w:r>
            <w:r w:rsidR="00F3286F">
              <w:rPr>
                <w:lang w:eastAsia="en-US"/>
              </w:rPr>
              <w:t>.</w:t>
            </w:r>
          </w:p>
          <w:p w14:paraId="73F98332" w14:textId="0A9C859E" w:rsidR="006E69CF" w:rsidRDefault="00C87C2D" w:rsidP="00C87C2D">
            <w:pPr>
              <w:rPr>
                <w:lang w:eastAsia="en-US"/>
              </w:rPr>
            </w:pPr>
            <w:r>
              <w:rPr>
                <w:lang w:eastAsia="en-US"/>
              </w:rPr>
              <w:t>2.</w:t>
            </w:r>
            <w:r w:rsidR="006E69CF">
              <w:rPr>
                <w:lang w:eastAsia="en-US"/>
              </w:rPr>
              <w:t>Spatiu</w:t>
            </w:r>
            <w:r>
              <w:rPr>
                <w:lang w:eastAsia="en-US"/>
              </w:rPr>
              <w:t>l</w:t>
            </w:r>
            <w:r w:rsidR="006E69CF">
              <w:rPr>
                <w:lang w:eastAsia="en-US"/>
              </w:rPr>
              <w:t xml:space="preserve"> de circulație accesibil fără obstacole</w:t>
            </w:r>
            <w:r>
              <w:rPr>
                <w:lang w:eastAsia="en-US"/>
              </w:rPr>
              <w:t>, a</w:t>
            </w:r>
            <w:r w:rsidR="006E69CF">
              <w:rPr>
                <w:lang w:eastAsia="en-US"/>
              </w:rPr>
              <w:t>custică bună</w:t>
            </w:r>
          </w:p>
          <w:p w14:paraId="462B0927" w14:textId="109748A1" w:rsidR="006E69CF" w:rsidRDefault="006E69CF" w:rsidP="00C87C2D">
            <w:pPr>
              <w:ind w:left="360"/>
              <w:rPr>
                <w:lang w:eastAsia="en-US"/>
              </w:rPr>
            </w:pPr>
          </w:p>
        </w:tc>
        <w:tc>
          <w:tcPr>
            <w:tcW w:w="3962" w:type="dxa"/>
            <w:gridSpan w:val="2"/>
            <w:tcBorders>
              <w:top w:val="single" w:sz="4" w:space="0" w:color="auto"/>
              <w:left w:val="single" w:sz="4" w:space="0" w:color="auto"/>
              <w:bottom w:val="single" w:sz="4" w:space="0" w:color="auto"/>
              <w:right w:val="single" w:sz="4" w:space="0" w:color="auto"/>
            </w:tcBorders>
            <w:hideMark/>
          </w:tcPr>
          <w:p w14:paraId="7C0AFDE6" w14:textId="77777777" w:rsidR="006E69CF" w:rsidRDefault="006E69CF">
            <w:pPr>
              <w:rPr>
                <w:lang w:eastAsia="en-US"/>
              </w:rPr>
            </w:pPr>
          </w:p>
        </w:tc>
        <w:tc>
          <w:tcPr>
            <w:tcW w:w="3331" w:type="dxa"/>
            <w:gridSpan w:val="2"/>
            <w:tcBorders>
              <w:top w:val="single" w:sz="4" w:space="0" w:color="auto"/>
              <w:left w:val="single" w:sz="4" w:space="0" w:color="auto"/>
              <w:bottom w:val="single" w:sz="4" w:space="0" w:color="auto"/>
              <w:right w:val="single" w:sz="4" w:space="0" w:color="auto"/>
            </w:tcBorders>
          </w:tcPr>
          <w:p w14:paraId="4CBB4D80" w14:textId="77777777" w:rsidR="006E69CF" w:rsidRDefault="006E69CF">
            <w:pPr>
              <w:rPr>
                <w:lang w:eastAsia="en-US"/>
              </w:rPr>
            </w:pPr>
          </w:p>
        </w:tc>
        <w:tc>
          <w:tcPr>
            <w:tcW w:w="1215" w:type="dxa"/>
            <w:gridSpan w:val="2"/>
            <w:tcBorders>
              <w:top w:val="single" w:sz="4" w:space="0" w:color="auto"/>
              <w:left w:val="single" w:sz="4" w:space="0" w:color="auto"/>
              <w:bottom w:val="single" w:sz="4" w:space="0" w:color="auto"/>
              <w:right w:val="single" w:sz="4" w:space="0" w:color="auto"/>
            </w:tcBorders>
            <w:hideMark/>
          </w:tcPr>
          <w:p w14:paraId="48990589" w14:textId="77777777" w:rsidR="006E69CF" w:rsidRDefault="00F3286F">
            <w:pPr>
              <w:rPr>
                <w:lang w:eastAsia="en-US"/>
              </w:rPr>
            </w:pPr>
            <w:r>
              <w:rPr>
                <w:lang w:eastAsia="en-US"/>
              </w:rPr>
              <w:t>11, 12, 13</w:t>
            </w:r>
          </w:p>
        </w:tc>
      </w:tr>
      <w:tr w:rsidR="00662E79" w14:paraId="0BD4F63D" w14:textId="77777777" w:rsidTr="00662E79">
        <w:trPr>
          <w:trHeight w:val="148"/>
        </w:trPr>
        <w:tc>
          <w:tcPr>
            <w:tcW w:w="251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1E43FF10" w14:textId="77777777" w:rsidR="006E69CF" w:rsidRDefault="006E69CF">
            <w:pPr>
              <w:numPr>
                <w:ilvl w:val="0"/>
                <w:numId w:val="1"/>
              </w:numPr>
              <w:rPr>
                <w:b/>
                <w:bCs/>
                <w:lang w:eastAsia="en-US"/>
              </w:rPr>
            </w:pPr>
            <w:r>
              <w:rPr>
                <w:b/>
                <w:bCs/>
                <w:lang w:eastAsia="en-US"/>
              </w:rPr>
              <w:t xml:space="preserve">Mobilier </w:t>
            </w:r>
          </w:p>
        </w:tc>
        <w:tc>
          <w:tcPr>
            <w:tcW w:w="3827" w:type="dxa"/>
            <w:gridSpan w:val="2"/>
            <w:tcBorders>
              <w:top w:val="single" w:sz="4" w:space="0" w:color="auto"/>
              <w:left w:val="single" w:sz="4" w:space="0" w:color="auto"/>
              <w:bottom w:val="single" w:sz="4" w:space="0" w:color="auto"/>
              <w:right w:val="single" w:sz="4" w:space="0" w:color="auto"/>
            </w:tcBorders>
            <w:hideMark/>
          </w:tcPr>
          <w:p w14:paraId="319CC5A8" w14:textId="6208356C" w:rsidR="006E69CF" w:rsidRDefault="006E69CF">
            <w:pPr>
              <w:rPr>
                <w:lang w:eastAsia="en-US"/>
              </w:rPr>
            </w:pPr>
            <w:r>
              <w:rPr>
                <w:lang w:eastAsia="en-US"/>
              </w:rPr>
              <w:t>Mobilier accesibil</w:t>
            </w:r>
            <w:r w:rsidR="00C87C2D">
              <w:rPr>
                <w:lang w:eastAsia="en-US"/>
              </w:rPr>
              <w:t>,</w:t>
            </w:r>
            <w:r>
              <w:rPr>
                <w:lang w:eastAsia="en-US"/>
              </w:rPr>
              <w:t xml:space="preserve"> cu spațiu</w:t>
            </w:r>
            <w:r w:rsidR="00C87C2D">
              <w:rPr>
                <w:lang w:eastAsia="en-US"/>
              </w:rPr>
              <w:t>l</w:t>
            </w:r>
            <w:r>
              <w:rPr>
                <w:lang w:eastAsia="en-US"/>
              </w:rPr>
              <w:t xml:space="preserve"> de manevră adecvat</w:t>
            </w:r>
          </w:p>
        </w:tc>
        <w:tc>
          <w:tcPr>
            <w:tcW w:w="3962" w:type="dxa"/>
            <w:gridSpan w:val="2"/>
            <w:tcBorders>
              <w:top w:val="single" w:sz="4" w:space="0" w:color="auto"/>
              <w:left w:val="single" w:sz="4" w:space="0" w:color="auto"/>
              <w:bottom w:val="single" w:sz="4" w:space="0" w:color="auto"/>
              <w:right w:val="single" w:sz="4" w:space="0" w:color="auto"/>
            </w:tcBorders>
          </w:tcPr>
          <w:p w14:paraId="66578463" w14:textId="77777777" w:rsidR="006E69CF" w:rsidRDefault="006E69CF">
            <w:pPr>
              <w:rPr>
                <w:lang w:eastAsia="en-US"/>
              </w:rPr>
            </w:pPr>
          </w:p>
        </w:tc>
        <w:tc>
          <w:tcPr>
            <w:tcW w:w="3331" w:type="dxa"/>
            <w:gridSpan w:val="2"/>
            <w:tcBorders>
              <w:top w:val="single" w:sz="4" w:space="0" w:color="auto"/>
              <w:left w:val="single" w:sz="4" w:space="0" w:color="auto"/>
              <w:bottom w:val="single" w:sz="4" w:space="0" w:color="auto"/>
              <w:right w:val="single" w:sz="4" w:space="0" w:color="auto"/>
            </w:tcBorders>
          </w:tcPr>
          <w:p w14:paraId="467EB94F" w14:textId="77777777" w:rsidR="006E69CF" w:rsidRDefault="006E69CF">
            <w:pPr>
              <w:rPr>
                <w:lang w:eastAsia="en-US"/>
              </w:rPr>
            </w:pPr>
          </w:p>
        </w:tc>
        <w:tc>
          <w:tcPr>
            <w:tcW w:w="1215" w:type="dxa"/>
            <w:gridSpan w:val="2"/>
            <w:tcBorders>
              <w:top w:val="single" w:sz="4" w:space="0" w:color="auto"/>
              <w:left w:val="single" w:sz="4" w:space="0" w:color="auto"/>
              <w:bottom w:val="single" w:sz="4" w:space="0" w:color="auto"/>
              <w:right w:val="single" w:sz="4" w:space="0" w:color="auto"/>
            </w:tcBorders>
          </w:tcPr>
          <w:p w14:paraId="0697E265" w14:textId="77777777" w:rsidR="006E69CF" w:rsidRDefault="00F3286F">
            <w:pPr>
              <w:rPr>
                <w:lang w:eastAsia="en-US"/>
              </w:rPr>
            </w:pPr>
            <w:r>
              <w:rPr>
                <w:lang w:eastAsia="en-US"/>
              </w:rPr>
              <w:t>8, 11, 12</w:t>
            </w:r>
          </w:p>
        </w:tc>
      </w:tr>
      <w:tr w:rsidR="00662E79" w14:paraId="271558F4" w14:textId="77777777" w:rsidTr="00662E79">
        <w:trPr>
          <w:trHeight w:val="148"/>
        </w:trPr>
        <w:tc>
          <w:tcPr>
            <w:tcW w:w="2518"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03F748D2" w14:textId="77777777" w:rsidR="006E69CF" w:rsidRDefault="006E69CF">
            <w:pPr>
              <w:numPr>
                <w:ilvl w:val="0"/>
                <w:numId w:val="1"/>
              </w:numPr>
              <w:rPr>
                <w:b/>
                <w:bCs/>
                <w:lang w:eastAsia="en-US"/>
              </w:rPr>
            </w:pPr>
            <w:r>
              <w:rPr>
                <w:b/>
                <w:bCs/>
                <w:lang w:eastAsia="en-US"/>
              </w:rPr>
              <w:t>Grupul sanitar</w:t>
            </w:r>
          </w:p>
          <w:p w14:paraId="40B15EC8" w14:textId="77777777" w:rsidR="006E69CF" w:rsidRDefault="006E69CF">
            <w:pPr>
              <w:rPr>
                <w:lang w:eastAsia="en-US"/>
              </w:rPr>
            </w:pPr>
          </w:p>
        </w:tc>
        <w:tc>
          <w:tcPr>
            <w:tcW w:w="3827" w:type="dxa"/>
            <w:gridSpan w:val="2"/>
            <w:tcBorders>
              <w:top w:val="single" w:sz="4" w:space="0" w:color="auto"/>
              <w:left w:val="single" w:sz="4" w:space="0" w:color="auto"/>
              <w:bottom w:val="single" w:sz="4" w:space="0" w:color="auto"/>
              <w:right w:val="single" w:sz="4" w:space="0" w:color="auto"/>
            </w:tcBorders>
            <w:hideMark/>
          </w:tcPr>
          <w:p w14:paraId="6F8DE4DD" w14:textId="55B2DA67" w:rsidR="006E69CF" w:rsidRDefault="006E69CF" w:rsidP="00F3286F">
            <w:pPr>
              <w:pStyle w:val="ListParagraph"/>
              <w:numPr>
                <w:ilvl w:val="3"/>
                <w:numId w:val="1"/>
              </w:numPr>
              <w:ind w:left="350"/>
              <w:rPr>
                <w:lang w:eastAsia="en-US"/>
              </w:rPr>
            </w:pPr>
            <w:r>
              <w:rPr>
                <w:lang w:eastAsia="en-US"/>
              </w:rPr>
              <w:t>Grupul  sanitar nu este acccesibil pentru persoane cu dizabilități,</w:t>
            </w:r>
            <w:r w:rsidR="00F3286F">
              <w:rPr>
                <w:lang w:eastAsia="en-US"/>
              </w:rPr>
              <w:t xml:space="preserve"> se află la subsol. L</w:t>
            </w:r>
            <w:r>
              <w:rPr>
                <w:lang w:eastAsia="en-US"/>
              </w:rPr>
              <w:t>ățimea u</w:t>
            </w:r>
            <w:r w:rsidR="00C87C2D">
              <w:rPr>
                <w:lang w:eastAsia="en-US"/>
              </w:rPr>
              <w:t>ș</w:t>
            </w:r>
            <w:r>
              <w:rPr>
                <w:lang w:eastAsia="en-US"/>
              </w:rPr>
              <w:t xml:space="preserve">ilor de </w:t>
            </w:r>
            <w:r w:rsidR="00F3286F">
              <w:rPr>
                <w:lang w:eastAsia="en-US"/>
              </w:rPr>
              <w:t>78</w:t>
            </w:r>
            <w:r>
              <w:rPr>
                <w:lang w:eastAsia="en-US"/>
              </w:rPr>
              <w:t xml:space="preserve"> cm, și c</w:t>
            </w:r>
            <w:r w:rsidR="00F3286F">
              <w:rPr>
                <w:lang w:eastAsia="en-US"/>
              </w:rPr>
              <w:t>ea de a doua</w:t>
            </w:r>
            <w:r>
              <w:rPr>
                <w:lang w:eastAsia="en-US"/>
              </w:rPr>
              <w:t xml:space="preserve"> de</w:t>
            </w:r>
            <w:r w:rsidR="00F3286F">
              <w:rPr>
                <w:lang w:eastAsia="en-US"/>
              </w:rPr>
              <w:t xml:space="preserve"> 56 cm</w:t>
            </w:r>
            <w:r w:rsidR="00AA20F4">
              <w:rPr>
                <w:lang w:eastAsia="en-US"/>
              </w:rPr>
              <w:t xml:space="preserve">, </w:t>
            </w:r>
            <w:r w:rsidR="00F3286F">
              <w:rPr>
                <w:lang w:eastAsia="en-US"/>
              </w:rPr>
              <w:t xml:space="preserve">în </w:t>
            </w:r>
            <w:r w:rsidR="00AA20F4">
              <w:rPr>
                <w:lang w:eastAsia="en-US"/>
              </w:rPr>
              <w:t>cabina de toaletă</w:t>
            </w:r>
            <w:r w:rsidR="00F3286F">
              <w:rPr>
                <w:lang w:eastAsia="en-US"/>
              </w:rPr>
              <w:t xml:space="preserve"> lipsește </w:t>
            </w:r>
            <w:r>
              <w:rPr>
                <w:lang w:eastAsia="en-US"/>
              </w:rPr>
              <w:t xml:space="preserve"> spațiu</w:t>
            </w:r>
            <w:r w:rsidR="00AA20F4">
              <w:rPr>
                <w:lang w:eastAsia="en-US"/>
              </w:rPr>
              <w:t>l</w:t>
            </w:r>
            <w:r>
              <w:rPr>
                <w:lang w:eastAsia="en-US"/>
              </w:rPr>
              <w:t xml:space="preserve"> de manevră.  </w:t>
            </w:r>
          </w:p>
          <w:p w14:paraId="3191D3B1" w14:textId="6EB7CA38" w:rsidR="00F3286F" w:rsidRDefault="00F3286F" w:rsidP="00F3286F">
            <w:pPr>
              <w:pStyle w:val="ListParagraph"/>
              <w:numPr>
                <w:ilvl w:val="3"/>
                <w:numId w:val="1"/>
              </w:numPr>
              <w:ind w:left="350"/>
              <w:rPr>
                <w:lang w:eastAsia="en-US"/>
              </w:rPr>
            </w:pPr>
            <w:r>
              <w:rPr>
                <w:lang w:eastAsia="en-US"/>
              </w:rPr>
              <w:t xml:space="preserve">Al doilea grup sanitar este în </w:t>
            </w:r>
            <w:r w:rsidR="00C87C2D">
              <w:rPr>
                <w:lang w:eastAsia="en-US"/>
              </w:rPr>
              <w:t>curtea clădirii</w:t>
            </w:r>
            <w:r>
              <w:rPr>
                <w:lang w:eastAsia="en-US"/>
              </w:rPr>
              <w:t xml:space="preserve"> și de </w:t>
            </w:r>
            <w:r w:rsidR="00AA20F4">
              <w:rPr>
                <w:lang w:eastAsia="en-US"/>
              </w:rPr>
              <w:t>asemenea</w:t>
            </w:r>
            <w:r>
              <w:rPr>
                <w:lang w:eastAsia="en-US"/>
              </w:rPr>
              <w:t xml:space="preserve"> nu este accesibil.</w:t>
            </w:r>
          </w:p>
        </w:tc>
        <w:tc>
          <w:tcPr>
            <w:tcW w:w="3962" w:type="dxa"/>
            <w:gridSpan w:val="2"/>
            <w:tcBorders>
              <w:top w:val="single" w:sz="4" w:space="0" w:color="auto"/>
              <w:left w:val="single" w:sz="4" w:space="0" w:color="auto"/>
              <w:bottom w:val="single" w:sz="4" w:space="0" w:color="auto"/>
              <w:right w:val="single" w:sz="4" w:space="0" w:color="auto"/>
            </w:tcBorders>
            <w:hideMark/>
          </w:tcPr>
          <w:p w14:paraId="26FF077F" w14:textId="219B4460" w:rsidR="001C3C1B" w:rsidRDefault="006E69CF" w:rsidP="001C3C1B">
            <w:pPr>
              <w:rPr>
                <w:lang w:eastAsia="en-US"/>
              </w:rPr>
            </w:pPr>
            <w:r>
              <w:rPr>
                <w:lang w:eastAsia="en-US"/>
              </w:rPr>
              <w:t>1.</w:t>
            </w:r>
            <w:r w:rsidR="001C3C1B">
              <w:rPr>
                <w:lang w:eastAsia="en-US"/>
              </w:rPr>
              <w:t xml:space="preserve"> Amenajarea unui grup sanitar accesibil la nivelul etajului 1 (dacă este posibil) sau construirea unei anexe la clădire, în care să fie amenajată o cabină de veceu accesibilă</w:t>
            </w:r>
            <w:r w:rsidR="00AA20F4">
              <w:rPr>
                <w:lang w:eastAsia="en-US"/>
              </w:rPr>
              <w:t>. O soluție temporară ar fi instalarea unei cabine de toaletă mobilă, cu respectarea tuturor parametrilor de accesibilitate.</w:t>
            </w:r>
          </w:p>
          <w:p w14:paraId="40FADCB4" w14:textId="72CFDEF2" w:rsidR="006E69CF" w:rsidRDefault="001C3C1B" w:rsidP="001C3C1B">
            <w:pPr>
              <w:rPr>
                <w:lang w:eastAsia="en-US"/>
              </w:rPr>
            </w:pPr>
            <w:r>
              <w:rPr>
                <w:lang w:eastAsia="en-US"/>
              </w:rPr>
              <w:t xml:space="preserve">2. </w:t>
            </w:r>
            <w:r>
              <w:t xml:space="preserve">Cabină de veceu universală, accesibilă pentru persoanele cu dizabilități, trebuie să </w:t>
            </w:r>
            <w:r w:rsidR="00420E37">
              <w:t>aibă</w:t>
            </w:r>
            <w:r>
              <w:t xml:space="preserve"> următoarel</w:t>
            </w:r>
            <w:r w:rsidR="00420E37">
              <w:t xml:space="preserve">e </w:t>
            </w:r>
            <w:r>
              <w:t>parametri: lățimea golului de ușă cel puțin 90 cm, instalarea closetului accesibil pentru persoanele utilizatoare de scaun rulant, amenajarea barelor de suport de pe ambele părți ai closetului, asigurarea spațiului de manevră de cel puțin 1,5 m de la closet până la u</w:t>
            </w:r>
            <w:r w:rsidR="00420E37">
              <w:t>ș</w:t>
            </w:r>
            <w:r>
              <w:t>a de intrare în cabina de veceu</w:t>
            </w:r>
            <w:r w:rsidR="00420E37">
              <w:t xml:space="preserve">, </w:t>
            </w:r>
            <w:r>
              <w:lastRenderedPageBreak/>
              <w:t>asigura</w:t>
            </w:r>
            <w:r w:rsidR="00420E37">
              <w:t>rea</w:t>
            </w:r>
            <w:r>
              <w:t xml:space="preserve"> un</w:t>
            </w:r>
            <w:r w:rsidR="00420E37">
              <w:t>ui</w:t>
            </w:r>
            <w:r>
              <w:t xml:space="preserve"> contrast </w:t>
            </w:r>
            <w:r w:rsidR="00420E37">
              <w:t>vizual</w:t>
            </w:r>
            <w:r>
              <w:t xml:space="preserve"> bun între suprafața pardoselii, pereților, și echipamentelor</w:t>
            </w:r>
            <w:r w:rsidR="00420E37">
              <w:t>,</w:t>
            </w:r>
            <w:r>
              <w:t xml:space="preserve"> marca</w:t>
            </w:r>
            <w:r w:rsidR="00420E37">
              <w:t>rea</w:t>
            </w:r>
            <w:r>
              <w:t xml:space="preserve"> prin pavaj tactil (de orientare și de avertizare) </w:t>
            </w:r>
            <w:r w:rsidR="00420E37">
              <w:t xml:space="preserve">a </w:t>
            </w:r>
            <w:r>
              <w:t>căil</w:t>
            </w:r>
            <w:r w:rsidR="00420E37">
              <w:t>or</w:t>
            </w:r>
            <w:r>
              <w:t xml:space="preserve"> de acces către încăperea sanitară, lavoar și către cabina de veceu</w:t>
            </w:r>
          </w:p>
        </w:tc>
        <w:tc>
          <w:tcPr>
            <w:tcW w:w="3331" w:type="dxa"/>
            <w:gridSpan w:val="2"/>
            <w:tcBorders>
              <w:top w:val="single" w:sz="4" w:space="0" w:color="auto"/>
              <w:left w:val="single" w:sz="4" w:space="0" w:color="auto"/>
              <w:bottom w:val="single" w:sz="4" w:space="0" w:color="auto"/>
              <w:right w:val="single" w:sz="4" w:space="0" w:color="auto"/>
            </w:tcBorders>
            <w:hideMark/>
          </w:tcPr>
          <w:p w14:paraId="72F1CD17" w14:textId="77777777" w:rsidR="006E69CF" w:rsidRDefault="006E69CF">
            <w:pPr>
              <w:rPr>
                <w:lang w:eastAsia="en-US"/>
              </w:rPr>
            </w:pPr>
            <w:r>
              <w:rPr>
                <w:lang w:eastAsia="en-US"/>
              </w:rPr>
              <w:lastRenderedPageBreak/>
              <w:t>Administrația instanței judecătorești</w:t>
            </w:r>
          </w:p>
        </w:tc>
        <w:tc>
          <w:tcPr>
            <w:tcW w:w="1215" w:type="dxa"/>
            <w:gridSpan w:val="2"/>
            <w:tcBorders>
              <w:top w:val="single" w:sz="4" w:space="0" w:color="auto"/>
              <w:left w:val="single" w:sz="4" w:space="0" w:color="auto"/>
              <w:bottom w:val="single" w:sz="4" w:space="0" w:color="auto"/>
              <w:right w:val="single" w:sz="4" w:space="0" w:color="auto"/>
            </w:tcBorders>
            <w:hideMark/>
          </w:tcPr>
          <w:p w14:paraId="4155D42E" w14:textId="77777777" w:rsidR="006E69CF" w:rsidRDefault="00F82CB7">
            <w:pPr>
              <w:rPr>
                <w:lang w:eastAsia="en-US"/>
              </w:rPr>
            </w:pPr>
            <w:r>
              <w:rPr>
                <w:lang w:eastAsia="en-US"/>
              </w:rPr>
              <w:t xml:space="preserve">14, 15, 16, </w:t>
            </w:r>
          </w:p>
          <w:p w14:paraId="14B9C70C" w14:textId="77777777" w:rsidR="00F82CB7" w:rsidRDefault="00F82CB7">
            <w:pPr>
              <w:rPr>
                <w:lang w:eastAsia="en-US"/>
              </w:rPr>
            </w:pPr>
          </w:p>
          <w:p w14:paraId="3615E523" w14:textId="77777777" w:rsidR="00F82CB7" w:rsidRDefault="00F82CB7">
            <w:pPr>
              <w:rPr>
                <w:lang w:eastAsia="en-US"/>
              </w:rPr>
            </w:pPr>
          </w:p>
          <w:p w14:paraId="01043806" w14:textId="77777777" w:rsidR="00F82CB7" w:rsidRDefault="00F82CB7">
            <w:pPr>
              <w:rPr>
                <w:lang w:eastAsia="en-US"/>
              </w:rPr>
            </w:pPr>
          </w:p>
          <w:p w14:paraId="19E5FC86" w14:textId="77777777" w:rsidR="00F82CB7" w:rsidRDefault="00F82CB7">
            <w:pPr>
              <w:rPr>
                <w:lang w:eastAsia="en-US"/>
              </w:rPr>
            </w:pPr>
            <w:r>
              <w:rPr>
                <w:lang w:eastAsia="en-US"/>
              </w:rPr>
              <w:t>16, 17, 18</w:t>
            </w:r>
          </w:p>
        </w:tc>
      </w:tr>
      <w:tr w:rsidR="00662E79" w14:paraId="67B0191A" w14:textId="77777777" w:rsidTr="00662E79">
        <w:trPr>
          <w:trHeight w:val="148"/>
        </w:trPr>
        <w:tc>
          <w:tcPr>
            <w:tcW w:w="2518"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7902576D" w14:textId="77777777" w:rsidR="006E69CF" w:rsidRDefault="006E69CF">
            <w:pPr>
              <w:numPr>
                <w:ilvl w:val="0"/>
                <w:numId w:val="1"/>
              </w:numPr>
              <w:rPr>
                <w:b/>
                <w:bCs/>
                <w:lang w:eastAsia="en-US"/>
              </w:rPr>
            </w:pPr>
            <w:r>
              <w:rPr>
                <w:b/>
                <w:bCs/>
                <w:lang w:eastAsia="en-US"/>
              </w:rPr>
              <w:t>Accesibilitatea operațională pentru persoanele cu dizabilități senzoriale</w:t>
            </w:r>
          </w:p>
          <w:p w14:paraId="69E0DD6E" w14:textId="77777777" w:rsidR="006E69CF" w:rsidRDefault="006E69CF">
            <w:pPr>
              <w:rPr>
                <w:lang w:eastAsia="en-US"/>
              </w:rPr>
            </w:pPr>
          </w:p>
        </w:tc>
        <w:tc>
          <w:tcPr>
            <w:tcW w:w="3827" w:type="dxa"/>
            <w:gridSpan w:val="2"/>
            <w:tcBorders>
              <w:top w:val="single" w:sz="4" w:space="0" w:color="auto"/>
              <w:left w:val="single" w:sz="4" w:space="0" w:color="auto"/>
              <w:bottom w:val="single" w:sz="4" w:space="0" w:color="auto"/>
              <w:right w:val="single" w:sz="4" w:space="0" w:color="auto"/>
            </w:tcBorders>
            <w:hideMark/>
          </w:tcPr>
          <w:p w14:paraId="729BABAF" w14:textId="180096B0" w:rsidR="006E69CF" w:rsidRDefault="006E69CF">
            <w:pPr>
              <w:rPr>
                <w:lang w:eastAsia="en-US"/>
              </w:rPr>
            </w:pPr>
            <w:r>
              <w:rPr>
                <w:lang w:eastAsia="en-US"/>
              </w:rPr>
              <w:t xml:space="preserve">Judecătoria </w:t>
            </w:r>
            <w:r w:rsidR="00662E79">
              <w:rPr>
                <w:lang w:eastAsia="en-US"/>
              </w:rPr>
              <w:t>Soroca</w:t>
            </w:r>
            <w:r>
              <w:rPr>
                <w:lang w:eastAsia="en-US"/>
              </w:rPr>
              <w:t xml:space="preserve"> nu </w:t>
            </w:r>
            <w:r w:rsidR="00662E79">
              <w:rPr>
                <w:lang w:eastAsia="en-US"/>
              </w:rPr>
              <w:t>a</w:t>
            </w:r>
            <w:r w:rsidR="00420E37">
              <w:rPr>
                <w:lang w:eastAsia="en-US"/>
              </w:rPr>
              <w:t>re</w:t>
            </w:r>
            <w:r w:rsidR="00662E79">
              <w:rPr>
                <w:lang w:eastAsia="en-US"/>
              </w:rPr>
              <w:t xml:space="preserve"> un contract </w:t>
            </w:r>
            <w:r>
              <w:rPr>
                <w:lang w:eastAsia="en-US"/>
              </w:rPr>
              <w:t xml:space="preserve"> încheiat </w:t>
            </w:r>
            <w:r w:rsidR="00662E79">
              <w:rPr>
                <w:lang w:eastAsia="en-US"/>
              </w:rPr>
              <w:t>c</w:t>
            </w:r>
            <w:r>
              <w:rPr>
                <w:lang w:eastAsia="en-US"/>
              </w:rPr>
              <w:t xml:space="preserve">u Asociașia Surzilor. </w:t>
            </w:r>
            <w:r w:rsidR="00662E79">
              <w:rPr>
                <w:lang w:eastAsia="en-US"/>
              </w:rPr>
              <w:t xml:space="preserve">Au avut un caz </w:t>
            </w:r>
            <w:r w:rsidR="00420E37">
              <w:rPr>
                <w:lang w:eastAsia="en-US"/>
              </w:rPr>
              <w:t xml:space="preserve">și </w:t>
            </w:r>
            <w:r w:rsidR="00662E79">
              <w:rPr>
                <w:lang w:eastAsia="en-US"/>
              </w:rPr>
              <w:t xml:space="preserve">au solicitat un </w:t>
            </w:r>
            <w:r w:rsidR="00420E37">
              <w:rPr>
                <w:lang w:eastAsia="en-US"/>
              </w:rPr>
              <w:t xml:space="preserve">interpret </w:t>
            </w:r>
            <w:r w:rsidR="00662E79">
              <w:rPr>
                <w:lang w:eastAsia="en-US"/>
              </w:rPr>
              <w:t>de la Asociația Surzilor Nord</w:t>
            </w:r>
            <w:r w:rsidR="00420E37">
              <w:rPr>
                <w:lang w:eastAsia="en-US"/>
              </w:rPr>
              <w:t>.</w:t>
            </w:r>
          </w:p>
          <w:p w14:paraId="591659E6" w14:textId="77777777" w:rsidR="006E69CF" w:rsidRDefault="00662E79" w:rsidP="00662E79">
            <w:pPr>
              <w:rPr>
                <w:lang w:eastAsia="en-US"/>
              </w:rPr>
            </w:pPr>
            <w:r>
              <w:rPr>
                <w:lang w:eastAsia="en-US"/>
              </w:rPr>
              <w:t xml:space="preserve">La moment nu au persoană la pază și trebuie să încheeie un contract nou ei. Și deci nu au o presoană responsabilă de </w:t>
            </w:r>
            <w:r w:rsidR="006E69CF">
              <w:rPr>
                <w:lang w:eastAsia="en-US"/>
              </w:rPr>
              <w:t>ghidarea în interiorul clădirii</w:t>
            </w:r>
            <w:r>
              <w:rPr>
                <w:lang w:eastAsia="en-US"/>
              </w:rPr>
              <w:t>.</w:t>
            </w:r>
          </w:p>
        </w:tc>
        <w:tc>
          <w:tcPr>
            <w:tcW w:w="3962" w:type="dxa"/>
            <w:gridSpan w:val="2"/>
            <w:tcBorders>
              <w:top w:val="single" w:sz="4" w:space="0" w:color="auto"/>
              <w:left w:val="single" w:sz="4" w:space="0" w:color="auto"/>
              <w:bottom w:val="single" w:sz="4" w:space="0" w:color="auto"/>
              <w:right w:val="single" w:sz="4" w:space="0" w:color="auto"/>
            </w:tcBorders>
            <w:hideMark/>
          </w:tcPr>
          <w:p w14:paraId="4983BA2D" w14:textId="42E47FA3" w:rsidR="006E69CF" w:rsidRDefault="00420E37">
            <w:pPr>
              <w:rPr>
                <w:lang w:eastAsia="en-US"/>
              </w:rPr>
            </w:pPr>
            <w:r>
              <w:t xml:space="preserve">Se recomandă a încheia un contract cu Asociația Surzilor privind prestarea serviciilor de interpretare autorizată în limbajul </w:t>
            </w:r>
            <w:proofErr w:type="spellStart"/>
            <w:r>
              <w:t>mimico</w:t>
            </w:r>
            <w:proofErr w:type="spellEnd"/>
            <w:r>
              <w:t>-gestual, pentru a asigura acoperirea financiară a unor asemenea servicii, în eventualitatea solicitării lor.</w:t>
            </w:r>
          </w:p>
        </w:tc>
        <w:tc>
          <w:tcPr>
            <w:tcW w:w="3331" w:type="dxa"/>
            <w:gridSpan w:val="2"/>
            <w:tcBorders>
              <w:top w:val="single" w:sz="4" w:space="0" w:color="auto"/>
              <w:left w:val="single" w:sz="4" w:space="0" w:color="auto"/>
              <w:bottom w:val="single" w:sz="4" w:space="0" w:color="auto"/>
              <w:right w:val="single" w:sz="4" w:space="0" w:color="auto"/>
            </w:tcBorders>
            <w:hideMark/>
          </w:tcPr>
          <w:p w14:paraId="5D8A2038" w14:textId="77777777" w:rsidR="006E69CF" w:rsidRDefault="006E69CF">
            <w:pPr>
              <w:rPr>
                <w:lang w:eastAsia="en-US"/>
              </w:rPr>
            </w:pPr>
            <w:r>
              <w:rPr>
                <w:lang w:eastAsia="en-US"/>
              </w:rPr>
              <w:t>Administrația instanței judecătorești</w:t>
            </w:r>
          </w:p>
        </w:tc>
        <w:tc>
          <w:tcPr>
            <w:tcW w:w="1215" w:type="dxa"/>
            <w:gridSpan w:val="2"/>
            <w:tcBorders>
              <w:top w:val="single" w:sz="4" w:space="0" w:color="auto"/>
              <w:left w:val="single" w:sz="4" w:space="0" w:color="auto"/>
              <w:bottom w:val="single" w:sz="4" w:space="0" w:color="auto"/>
              <w:right w:val="single" w:sz="4" w:space="0" w:color="auto"/>
            </w:tcBorders>
          </w:tcPr>
          <w:p w14:paraId="77123AFB" w14:textId="77777777" w:rsidR="006E69CF" w:rsidRDefault="006E69CF">
            <w:pPr>
              <w:rPr>
                <w:lang w:eastAsia="en-US"/>
              </w:rPr>
            </w:pPr>
          </w:p>
          <w:p w14:paraId="36CEC7A5" w14:textId="77777777" w:rsidR="00420E37" w:rsidRDefault="00420E37">
            <w:pPr>
              <w:rPr>
                <w:lang w:eastAsia="en-US"/>
              </w:rPr>
            </w:pPr>
          </w:p>
          <w:p w14:paraId="35671626" w14:textId="77777777" w:rsidR="00420E37" w:rsidRDefault="00420E37">
            <w:pPr>
              <w:rPr>
                <w:lang w:eastAsia="en-US"/>
              </w:rPr>
            </w:pPr>
          </w:p>
          <w:p w14:paraId="23ACBC62" w14:textId="77777777" w:rsidR="00420E37" w:rsidRDefault="00420E37">
            <w:pPr>
              <w:rPr>
                <w:lang w:eastAsia="en-US"/>
              </w:rPr>
            </w:pPr>
          </w:p>
          <w:p w14:paraId="5684515F" w14:textId="77777777" w:rsidR="00420E37" w:rsidRDefault="00420E37">
            <w:pPr>
              <w:rPr>
                <w:lang w:eastAsia="en-US"/>
              </w:rPr>
            </w:pPr>
          </w:p>
          <w:p w14:paraId="1702F650" w14:textId="2D3282D4" w:rsidR="00420E37" w:rsidRDefault="00420E37">
            <w:pPr>
              <w:rPr>
                <w:lang w:eastAsia="en-US"/>
              </w:rPr>
            </w:pPr>
          </w:p>
        </w:tc>
      </w:tr>
      <w:tr w:rsidR="00F3286F" w14:paraId="70D91C1D" w14:textId="77777777" w:rsidTr="00662E79">
        <w:trPr>
          <w:gridAfter w:val="1"/>
          <w:wAfter w:w="67" w:type="dxa"/>
        </w:trPr>
        <w:tc>
          <w:tcPr>
            <w:tcW w:w="3738" w:type="dxa"/>
            <w:gridSpan w:val="2"/>
          </w:tcPr>
          <w:p w14:paraId="69BFE391" w14:textId="2F2FFF7A" w:rsidR="002110B5" w:rsidRDefault="002110B5" w:rsidP="00100E24">
            <w:pPr>
              <w:pStyle w:val="NoSpacing"/>
              <w:rPr>
                <w:noProof/>
                <w:lang w:val="ru-RU"/>
              </w:rPr>
            </w:pPr>
          </w:p>
          <w:p w14:paraId="5F68C72E" w14:textId="531892E0" w:rsidR="00420E37" w:rsidRDefault="00420E37" w:rsidP="00100E24">
            <w:pPr>
              <w:pStyle w:val="NoSpacing"/>
            </w:pPr>
            <w:r>
              <w:rPr>
                <w:noProof/>
                <w:lang w:val="ru-RU"/>
              </w:rPr>
              <w:drawing>
                <wp:inline distT="0" distB="0" distL="0" distR="0" wp14:anchorId="70C77B21" wp14:editId="2FCBA670">
                  <wp:extent cx="2199736" cy="2931860"/>
                  <wp:effectExtent l="0" t="0" r="0" b="1905"/>
                  <wp:docPr id="1" name="Рисунок 1" descr="C:\Users\HP CQ56\Desktop\poze judecatorii nord\Judecătoria Soroca\IMG_4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Q56\Desktop\poze judecatorii nord\Judecătoria Soroca\IMG_418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8511" cy="2930227"/>
                          </a:xfrm>
                          <a:prstGeom prst="rect">
                            <a:avLst/>
                          </a:prstGeom>
                          <a:noFill/>
                          <a:ln>
                            <a:noFill/>
                          </a:ln>
                        </pic:spPr>
                      </pic:pic>
                    </a:graphicData>
                  </a:graphic>
                </wp:inline>
              </w:drawing>
            </w:r>
          </w:p>
          <w:p w14:paraId="018A2BD0" w14:textId="77777777" w:rsidR="00100E24" w:rsidRDefault="00100E24" w:rsidP="00100E24">
            <w:pPr>
              <w:pStyle w:val="NoSpacing"/>
            </w:pPr>
            <w:r>
              <w:t>Poza 1. Trecerile de pietoni</w:t>
            </w:r>
          </w:p>
        </w:tc>
        <w:tc>
          <w:tcPr>
            <w:tcW w:w="3788" w:type="dxa"/>
            <w:gridSpan w:val="2"/>
          </w:tcPr>
          <w:p w14:paraId="2CBF80E3" w14:textId="043563C1" w:rsidR="002110B5" w:rsidRDefault="002110B5" w:rsidP="00100E24">
            <w:pPr>
              <w:pStyle w:val="NoSpacing"/>
              <w:rPr>
                <w:noProof/>
                <w:lang w:val="ru-RU"/>
              </w:rPr>
            </w:pPr>
          </w:p>
          <w:p w14:paraId="0F408E33" w14:textId="59280DD7" w:rsidR="00420E37" w:rsidRDefault="00420E37" w:rsidP="00100E24">
            <w:pPr>
              <w:pStyle w:val="NoSpacing"/>
            </w:pPr>
            <w:r>
              <w:rPr>
                <w:noProof/>
                <w:lang w:val="ru-RU"/>
              </w:rPr>
              <w:drawing>
                <wp:inline distT="0" distB="0" distL="0" distR="0" wp14:anchorId="70A7C7A5" wp14:editId="6FA2FD46">
                  <wp:extent cx="2147978" cy="2862875"/>
                  <wp:effectExtent l="0" t="0" r="5080" b="0"/>
                  <wp:docPr id="3" name="Рисунок 3" descr="C:\Users\HP CQ56\Desktop\poze judecatorii nord\Judecătoria Soroca\IMG_4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Q56\Desktop\poze judecatorii nord\Judecătoria Soroca\IMG_423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7105" cy="2875040"/>
                          </a:xfrm>
                          <a:prstGeom prst="rect">
                            <a:avLst/>
                          </a:prstGeom>
                          <a:noFill/>
                          <a:ln>
                            <a:noFill/>
                          </a:ln>
                        </pic:spPr>
                      </pic:pic>
                    </a:graphicData>
                  </a:graphic>
                </wp:inline>
              </w:drawing>
            </w:r>
          </w:p>
          <w:p w14:paraId="49C05264" w14:textId="77777777" w:rsidR="00100E24" w:rsidRDefault="00100E24" w:rsidP="00100E24">
            <w:pPr>
              <w:pStyle w:val="NoSpacing"/>
            </w:pPr>
            <w:r>
              <w:t xml:space="preserve">Poza 2. Trotuarul </w:t>
            </w:r>
          </w:p>
        </w:tc>
        <w:tc>
          <w:tcPr>
            <w:tcW w:w="3626" w:type="dxa"/>
            <w:gridSpan w:val="2"/>
          </w:tcPr>
          <w:p w14:paraId="7225A812" w14:textId="4B1025D3" w:rsidR="002110B5" w:rsidRDefault="002110B5" w:rsidP="00100E24">
            <w:pPr>
              <w:pStyle w:val="NoSpacing"/>
              <w:rPr>
                <w:noProof/>
                <w:lang w:val="ru-RU"/>
              </w:rPr>
            </w:pPr>
          </w:p>
          <w:p w14:paraId="4587DABB" w14:textId="315F831E" w:rsidR="00420E37" w:rsidRDefault="00420E37" w:rsidP="00100E24">
            <w:pPr>
              <w:pStyle w:val="NoSpacing"/>
            </w:pPr>
            <w:r>
              <w:rPr>
                <w:noProof/>
                <w:lang w:val="ru-RU"/>
              </w:rPr>
              <w:drawing>
                <wp:inline distT="0" distB="0" distL="0" distR="0" wp14:anchorId="3835E4E0" wp14:editId="069A2A17">
                  <wp:extent cx="2148801" cy="2863970"/>
                  <wp:effectExtent l="0" t="0" r="4445" b="0"/>
                  <wp:docPr id="2" name="Рисунок 2" descr="C:\Users\HP CQ56\Desktop\poze judecatorii nord\Judecătoria Soroca\IMG_4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CQ56\Desktop\poze judecatorii nord\Judecătoria Soroca\IMG_42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6113" cy="2873715"/>
                          </a:xfrm>
                          <a:prstGeom prst="rect">
                            <a:avLst/>
                          </a:prstGeom>
                          <a:noFill/>
                          <a:ln>
                            <a:noFill/>
                          </a:ln>
                        </pic:spPr>
                      </pic:pic>
                    </a:graphicData>
                  </a:graphic>
                </wp:inline>
              </w:drawing>
            </w:r>
          </w:p>
          <w:p w14:paraId="29ADA5B0" w14:textId="77777777" w:rsidR="00100E24" w:rsidRDefault="00100E24" w:rsidP="00100E24">
            <w:pPr>
              <w:pStyle w:val="NoSpacing"/>
            </w:pPr>
            <w:r>
              <w:t>Poza 3. Parcarea</w:t>
            </w:r>
          </w:p>
        </w:tc>
        <w:tc>
          <w:tcPr>
            <w:tcW w:w="3634" w:type="dxa"/>
            <w:gridSpan w:val="2"/>
          </w:tcPr>
          <w:p w14:paraId="05BA2131" w14:textId="3AF7390F" w:rsidR="002110B5" w:rsidRDefault="002110B5" w:rsidP="00100E24">
            <w:pPr>
              <w:pStyle w:val="NoSpacing"/>
              <w:rPr>
                <w:noProof/>
                <w:lang w:val="ru-RU"/>
              </w:rPr>
            </w:pPr>
          </w:p>
          <w:p w14:paraId="3954D9AE" w14:textId="2A4CB1DE" w:rsidR="00420E37" w:rsidRDefault="00420E37" w:rsidP="00100E24">
            <w:pPr>
              <w:pStyle w:val="NoSpacing"/>
            </w:pPr>
            <w:r>
              <w:rPr>
                <w:noProof/>
                <w:lang w:val="ru-RU"/>
              </w:rPr>
              <w:drawing>
                <wp:inline distT="0" distB="0" distL="0" distR="0" wp14:anchorId="5B505F33" wp14:editId="3561014B">
                  <wp:extent cx="2159621" cy="2878391"/>
                  <wp:effectExtent l="0" t="0" r="0" b="0"/>
                  <wp:docPr id="4" name="Рисунок 4" descr="C:\Users\HP CQ56\Desktop\poze judecatorii nord\Judecătoria Soroca\IMG_4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CQ56\Desktop\poze judecatorii nord\Judecătoria Soroca\IMG_42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9576" cy="2878331"/>
                          </a:xfrm>
                          <a:prstGeom prst="rect">
                            <a:avLst/>
                          </a:prstGeom>
                          <a:noFill/>
                          <a:ln>
                            <a:noFill/>
                          </a:ln>
                        </pic:spPr>
                      </pic:pic>
                    </a:graphicData>
                  </a:graphic>
                </wp:inline>
              </w:drawing>
            </w:r>
          </w:p>
          <w:p w14:paraId="5097F685" w14:textId="77777777" w:rsidR="00100E24" w:rsidRDefault="00100E24" w:rsidP="00100E24">
            <w:pPr>
              <w:pStyle w:val="NoSpacing"/>
            </w:pPr>
            <w:r>
              <w:t xml:space="preserve">Poza 4. Intrarea </w:t>
            </w:r>
          </w:p>
        </w:tc>
      </w:tr>
      <w:tr w:rsidR="00F3286F" w14:paraId="1D83D6F8" w14:textId="77777777" w:rsidTr="00662E79">
        <w:trPr>
          <w:gridAfter w:val="1"/>
          <w:wAfter w:w="67" w:type="dxa"/>
        </w:trPr>
        <w:tc>
          <w:tcPr>
            <w:tcW w:w="3738" w:type="dxa"/>
            <w:gridSpan w:val="2"/>
          </w:tcPr>
          <w:p w14:paraId="54186F88" w14:textId="77777777" w:rsidR="002110B5" w:rsidRDefault="00711754" w:rsidP="00100E24">
            <w:pPr>
              <w:pStyle w:val="NoSpacing"/>
            </w:pPr>
            <w:r>
              <w:rPr>
                <w:noProof/>
                <w:lang w:val="ru-RU"/>
              </w:rPr>
              <w:lastRenderedPageBreak/>
              <w:drawing>
                <wp:inline distT="0" distB="0" distL="0" distR="0" wp14:anchorId="6DF93F92" wp14:editId="0E08B542">
                  <wp:extent cx="2071133" cy="2760453"/>
                  <wp:effectExtent l="0" t="0" r="5715" b="1905"/>
                  <wp:docPr id="5" name="Рисунок 5" descr="C:\Users\HP CQ56\Desktop\poze judecatorii nord\Judecătoria Soroca\IMG_4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CQ56\Desktop\poze judecatorii nord\Judecătoria Soroca\IMG_42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5738" cy="2766591"/>
                          </a:xfrm>
                          <a:prstGeom prst="rect">
                            <a:avLst/>
                          </a:prstGeom>
                          <a:noFill/>
                          <a:ln>
                            <a:noFill/>
                          </a:ln>
                        </pic:spPr>
                      </pic:pic>
                    </a:graphicData>
                  </a:graphic>
                </wp:inline>
              </w:drawing>
            </w:r>
          </w:p>
          <w:p w14:paraId="487B9CEE" w14:textId="77777777" w:rsidR="00100E24" w:rsidRDefault="00100E24" w:rsidP="00100E24">
            <w:pPr>
              <w:pStyle w:val="NoSpacing"/>
            </w:pPr>
            <w:r>
              <w:t>Poza 5. Rampa de acces</w:t>
            </w:r>
          </w:p>
        </w:tc>
        <w:tc>
          <w:tcPr>
            <w:tcW w:w="3788" w:type="dxa"/>
            <w:gridSpan w:val="2"/>
          </w:tcPr>
          <w:p w14:paraId="49403F36" w14:textId="5629CA45" w:rsidR="002110B5" w:rsidRDefault="002110B5">
            <w:pPr>
              <w:rPr>
                <w:noProof/>
                <w:lang w:val="ru-RU"/>
              </w:rPr>
            </w:pPr>
          </w:p>
          <w:p w14:paraId="1C419F32" w14:textId="3055BB63" w:rsidR="00420E37" w:rsidRDefault="00420E37">
            <w:pPr>
              <w:rPr>
                <w:noProof/>
                <w:lang w:val="ru-RU"/>
              </w:rPr>
            </w:pPr>
          </w:p>
          <w:p w14:paraId="64028E9E" w14:textId="51263271" w:rsidR="00420E37" w:rsidRDefault="00420E37">
            <w:r>
              <w:rPr>
                <w:noProof/>
                <w:lang w:val="ru-RU"/>
              </w:rPr>
              <w:drawing>
                <wp:inline distT="0" distB="0" distL="0" distR="0" wp14:anchorId="4169FA3C" wp14:editId="19B199D4">
                  <wp:extent cx="2268747" cy="1702212"/>
                  <wp:effectExtent l="0" t="0" r="0" b="0"/>
                  <wp:docPr id="6" name="Рисунок 6" descr="C:\Users\HP CQ56\Desktop\poze judecatorii nord\Judecătoria Soroca\IMG_4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 CQ56\Desktop\poze judecatorii nord\Judecătoria Soroca\IMG_422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3231" cy="1705576"/>
                          </a:xfrm>
                          <a:prstGeom prst="rect">
                            <a:avLst/>
                          </a:prstGeom>
                          <a:noFill/>
                          <a:ln>
                            <a:noFill/>
                          </a:ln>
                        </pic:spPr>
                      </pic:pic>
                    </a:graphicData>
                  </a:graphic>
                </wp:inline>
              </w:drawing>
            </w:r>
          </w:p>
          <w:p w14:paraId="40C5D1E9" w14:textId="77777777" w:rsidR="00100E24" w:rsidRDefault="00100E24">
            <w:r>
              <w:t>Poza 6. Rampa de acces</w:t>
            </w:r>
          </w:p>
        </w:tc>
        <w:tc>
          <w:tcPr>
            <w:tcW w:w="3626" w:type="dxa"/>
            <w:gridSpan w:val="2"/>
          </w:tcPr>
          <w:p w14:paraId="0012A294" w14:textId="77777777" w:rsidR="002110B5" w:rsidRDefault="00711754" w:rsidP="00100E24">
            <w:pPr>
              <w:pStyle w:val="NoSpacing"/>
            </w:pPr>
            <w:r>
              <w:rPr>
                <w:noProof/>
                <w:lang w:val="ru-RU"/>
              </w:rPr>
              <w:drawing>
                <wp:inline distT="0" distB="0" distL="0" distR="0" wp14:anchorId="776B424C" wp14:editId="68DB4575">
                  <wp:extent cx="2096219" cy="2793888"/>
                  <wp:effectExtent l="0" t="0" r="0" b="6985"/>
                  <wp:docPr id="7" name="Рисунок 7" descr="C:\Users\HP CQ56\Desktop\poze judecatorii nord\Judecătoria Soroca\IMG_4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 CQ56\Desktop\poze judecatorii nord\Judecătoria Soroca\IMG_42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985" cy="2793576"/>
                          </a:xfrm>
                          <a:prstGeom prst="rect">
                            <a:avLst/>
                          </a:prstGeom>
                          <a:noFill/>
                          <a:ln>
                            <a:noFill/>
                          </a:ln>
                        </pic:spPr>
                      </pic:pic>
                    </a:graphicData>
                  </a:graphic>
                </wp:inline>
              </w:drawing>
            </w:r>
          </w:p>
          <w:p w14:paraId="65F3AD74" w14:textId="77777777" w:rsidR="00100E24" w:rsidRDefault="00100E24" w:rsidP="00100E24">
            <w:pPr>
              <w:pStyle w:val="NoSpacing"/>
            </w:pPr>
            <w:r>
              <w:t>Poza 7. Ușa de la intrare</w:t>
            </w:r>
          </w:p>
        </w:tc>
        <w:tc>
          <w:tcPr>
            <w:tcW w:w="3634" w:type="dxa"/>
            <w:gridSpan w:val="2"/>
          </w:tcPr>
          <w:p w14:paraId="505222FE" w14:textId="77777777" w:rsidR="002110B5" w:rsidRDefault="00711754" w:rsidP="00100E24">
            <w:pPr>
              <w:pStyle w:val="NoSpacing"/>
            </w:pPr>
            <w:r>
              <w:rPr>
                <w:noProof/>
                <w:lang w:val="ru-RU"/>
              </w:rPr>
              <w:drawing>
                <wp:inline distT="0" distB="0" distL="0" distR="0" wp14:anchorId="3F04906A" wp14:editId="2D251677">
                  <wp:extent cx="2071132" cy="2760453"/>
                  <wp:effectExtent l="0" t="0" r="5715" b="1905"/>
                  <wp:docPr id="8" name="Рисунок 8" descr="C:\Users\HP CQ56\Desktop\poze judecatorii nord\Judecătoria Soroca\IMG_4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 CQ56\Desktop\poze judecatorii nord\Judecătoria Soroca\IMG_420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1079" cy="2760382"/>
                          </a:xfrm>
                          <a:prstGeom prst="rect">
                            <a:avLst/>
                          </a:prstGeom>
                          <a:noFill/>
                          <a:ln>
                            <a:noFill/>
                          </a:ln>
                        </pic:spPr>
                      </pic:pic>
                    </a:graphicData>
                  </a:graphic>
                </wp:inline>
              </w:drawing>
            </w:r>
          </w:p>
          <w:p w14:paraId="7A15484E" w14:textId="77777777" w:rsidR="00100E24" w:rsidRDefault="00100E24" w:rsidP="00100E24">
            <w:pPr>
              <w:pStyle w:val="NoSpacing"/>
            </w:pPr>
            <w:r>
              <w:t>Poza 8. Holul</w:t>
            </w:r>
          </w:p>
        </w:tc>
      </w:tr>
      <w:tr w:rsidR="00F3286F" w14:paraId="0F3105AD" w14:textId="77777777" w:rsidTr="00662E79">
        <w:trPr>
          <w:gridAfter w:val="1"/>
          <w:wAfter w:w="67" w:type="dxa"/>
        </w:trPr>
        <w:tc>
          <w:tcPr>
            <w:tcW w:w="3738" w:type="dxa"/>
            <w:gridSpan w:val="2"/>
          </w:tcPr>
          <w:p w14:paraId="65DA9AAB" w14:textId="77777777" w:rsidR="002110B5" w:rsidRDefault="00711754" w:rsidP="00100E24">
            <w:pPr>
              <w:pStyle w:val="NoSpacing"/>
            </w:pPr>
            <w:r>
              <w:rPr>
                <w:noProof/>
                <w:lang w:val="ru-RU"/>
              </w:rPr>
              <w:drawing>
                <wp:inline distT="0" distB="0" distL="0" distR="0" wp14:anchorId="02DB928D" wp14:editId="3C91CAFE">
                  <wp:extent cx="2096219" cy="2793889"/>
                  <wp:effectExtent l="0" t="0" r="0" b="6985"/>
                  <wp:docPr id="9" name="Рисунок 9" descr="C:\Users\HP CQ56\Desktop\poze judecatorii nord\Judecătoria Soroca\IMG_4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 CQ56\Desktop\poze judecatorii nord\Judecătoria Soroca\IMG_419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9243" cy="2797920"/>
                          </a:xfrm>
                          <a:prstGeom prst="rect">
                            <a:avLst/>
                          </a:prstGeom>
                          <a:noFill/>
                          <a:ln>
                            <a:noFill/>
                          </a:ln>
                        </pic:spPr>
                      </pic:pic>
                    </a:graphicData>
                  </a:graphic>
                </wp:inline>
              </w:drawing>
            </w:r>
          </w:p>
          <w:p w14:paraId="0E6C8344" w14:textId="77777777" w:rsidR="00100E24" w:rsidRDefault="00100E24" w:rsidP="00F3286F">
            <w:pPr>
              <w:pStyle w:val="NoSpacing"/>
            </w:pPr>
            <w:r>
              <w:t xml:space="preserve">Poza </w:t>
            </w:r>
            <w:r w:rsidR="00F3286F">
              <w:t>9</w:t>
            </w:r>
            <w:r>
              <w:t xml:space="preserve">. Holul </w:t>
            </w:r>
          </w:p>
        </w:tc>
        <w:tc>
          <w:tcPr>
            <w:tcW w:w="3788" w:type="dxa"/>
            <w:gridSpan w:val="2"/>
          </w:tcPr>
          <w:p w14:paraId="73F485D1" w14:textId="77777777" w:rsidR="002110B5" w:rsidRDefault="00711754" w:rsidP="00100E24">
            <w:pPr>
              <w:pStyle w:val="NoSpacing"/>
            </w:pPr>
            <w:r>
              <w:rPr>
                <w:noProof/>
                <w:lang w:val="ru-RU"/>
              </w:rPr>
              <w:drawing>
                <wp:inline distT="0" distB="0" distL="0" distR="0" wp14:anchorId="40254CB7" wp14:editId="71FCDC2C">
                  <wp:extent cx="2121860" cy="2828063"/>
                  <wp:effectExtent l="0" t="0" r="0" b="0"/>
                  <wp:docPr id="10" name="Рисунок 10" descr="C:\Users\HP CQ56\Desktop\poze judecatorii nord\Judecătoria Soroca\IMG_4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 CQ56\Desktop\poze judecatorii nord\Judecătoria Soroca\IMG_419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2614" cy="2829068"/>
                          </a:xfrm>
                          <a:prstGeom prst="rect">
                            <a:avLst/>
                          </a:prstGeom>
                          <a:noFill/>
                          <a:ln>
                            <a:noFill/>
                          </a:ln>
                        </pic:spPr>
                      </pic:pic>
                    </a:graphicData>
                  </a:graphic>
                </wp:inline>
              </w:drawing>
            </w:r>
          </w:p>
          <w:p w14:paraId="06BE9306" w14:textId="77777777" w:rsidR="00100E24" w:rsidRDefault="00100E24" w:rsidP="00F3286F">
            <w:pPr>
              <w:pStyle w:val="NoSpacing"/>
            </w:pPr>
            <w:r>
              <w:t>Poza 1</w:t>
            </w:r>
            <w:r w:rsidR="00F3286F">
              <w:t>0</w:t>
            </w:r>
            <w:r>
              <w:t>. Holul și scările</w:t>
            </w:r>
          </w:p>
        </w:tc>
        <w:tc>
          <w:tcPr>
            <w:tcW w:w="3626" w:type="dxa"/>
            <w:gridSpan w:val="2"/>
          </w:tcPr>
          <w:p w14:paraId="581AF677" w14:textId="77777777" w:rsidR="002110B5" w:rsidRDefault="00711754" w:rsidP="00100E24">
            <w:pPr>
              <w:pStyle w:val="NoSpacing"/>
            </w:pPr>
            <w:r>
              <w:rPr>
                <w:noProof/>
                <w:lang w:val="ru-RU"/>
              </w:rPr>
              <w:drawing>
                <wp:inline distT="0" distB="0" distL="0" distR="0" wp14:anchorId="0C978012" wp14:editId="2B18DE39">
                  <wp:extent cx="2064660" cy="2751826"/>
                  <wp:effectExtent l="0" t="0" r="0" b="0"/>
                  <wp:docPr id="11" name="Рисунок 11" descr="C:\Users\HP CQ56\Desktop\poze judecatorii nord\Judecătoria Soroca\IMG_4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 CQ56\Desktop\poze judecatorii nord\Judecătoria Soroca\IMG_419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8823" cy="2757375"/>
                          </a:xfrm>
                          <a:prstGeom prst="rect">
                            <a:avLst/>
                          </a:prstGeom>
                          <a:noFill/>
                          <a:ln>
                            <a:noFill/>
                          </a:ln>
                        </pic:spPr>
                      </pic:pic>
                    </a:graphicData>
                  </a:graphic>
                </wp:inline>
              </w:drawing>
            </w:r>
          </w:p>
          <w:p w14:paraId="1D6E104B" w14:textId="77777777" w:rsidR="00100E24" w:rsidRDefault="00100E24" w:rsidP="00100E24">
            <w:pPr>
              <w:pStyle w:val="NoSpacing"/>
            </w:pPr>
            <w:r>
              <w:t xml:space="preserve">Poza </w:t>
            </w:r>
            <w:r w:rsidR="00F3286F">
              <w:t>11</w:t>
            </w:r>
            <w:r>
              <w:t>. Sala de ședințe</w:t>
            </w:r>
          </w:p>
        </w:tc>
        <w:tc>
          <w:tcPr>
            <w:tcW w:w="3634" w:type="dxa"/>
            <w:gridSpan w:val="2"/>
          </w:tcPr>
          <w:p w14:paraId="2273D7A7" w14:textId="77777777" w:rsidR="002110B5" w:rsidRDefault="00711754" w:rsidP="00100E24">
            <w:pPr>
              <w:pStyle w:val="NoSpacing"/>
            </w:pPr>
            <w:r>
              <w:rPr>
                <w:noProof/>
                <w:lang w:val="ru-RU"/>
              </w:rPr>
              <w:drawing>
                <wp:inline distT="0" distB="0" distL="0" distR="0" wp14:anchorId="74120692" wp14:editId="72931562">
                  <wp:extent cx="2070340" cy="2759398"/>
                  <wp:effectExtent l="0" t="0" r="6350" b="3175"/>
                  <wp:docPr id="12" name="Рисунок 12" descr="C:\Users\HP CQ56\Desktop\poze judecatorii nord\Judecătoria Soroca\IMG_4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 CQ56\Desktop\poze judecatorii nord\Judecătoria Soroca\IMG_419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4567" cy="2765031"/>
                          </a:xfrm>
                          <a:prstGeom prst="rect">
                            <a:avLst/>
                          </a:prstGeom>
                          <a:noFill/>
                          <a:ln>
                            <a:noFill/>
                          </a:ln>
                        </pic:spPr>
                      </pic:pic>
                    </a:graphicData>
                  </a:graphic>
                </wp:inline>
              </w:drawing>
            </w:r>
          </w:p>
          <w:p w14:paraId="5124E34E" w14:textId="77777777" w:rsidR="00100E24" w:rsidRDefault="00100E24" w:rsidP="00F3286F">
            <w:pPr>
              <w:pStyle w:val="NoSpacing"/>
            </w:pPr>
            <w:r>
              <w:t>Poza 1</w:t>
            </w:r>
            <w:r w:rsidR="00F3286F">
              <w:t>2</w:t>
            </w:r>
            <w:r>
              <w:t>. Sala de ședințe</w:t>
            </w:r>
          </w:p>
        </w:tc>
      </w:tr>
      <w:tr w:rsidR="00F3286F" w14:paraId="0CF18C2D" w14:textId="77777777" w:rsidTr="00662E79">
        <w:trPr>
          <w:gridAfter w:val="1"/>
          <w:wAfter w:w="67" w:type="dxa"/>
        </w:trPr>
        <w:tc>
          <w:tcPr>
            <w:tcW w:w="3738" w:type="dxa"/>
            <w:gridSpan w:val="2"/>
          </w:tcPr>
          <w:p w14:paraId="66B36542" w14:textId="77777777" w:rsidR="002110B5" w:rsidRDefault="00711754" w:rsidP="00100E24">
            <w:pPr>
              <w:pStyle w:val="NoSpacing"/>
            </w:pPr>
            <w:r>
              <w:rPr>
                <w:noProof/>
                <w:lang w:val="ru-RU"/>
              </w:rPr>
              <w:lastRenderedPageBreak/>
              <w:drawing>
                <wp:inline distT="0" distB="0" distL="0" distR="0" wp14:anchorId="0FA844AB" wp14:editId="455F1589">
                  <wp:extent cx="2109966" cy="2812211"/>
                  <wp:effectExtent l="0" t="0" r="5080" b="7620"/>
                  <wp:docPr id="13" name="Рисунок 13" descr="C:\Users\HP CQ56\Desktop\poze judecatorii nord\Judecătoria Soroca\IMG_4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 CQ56\Desktop\poze judecatorii nord\Judecătoria Soroca\IMG_419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9905" cy="2812130"/>
                          </a:xfrm>
                          <a:prstGeom prst="rect">
                            <a:avLst/>
                          </a:prstGeom>
                          <a:noFill/>
                          <a:ln>
                            <a:noFill/>
                          </a:ln>
                        </pic:spPr>
                      </pic:pic>
                    </a:graphicData>
                  </a:graphic>
                </wp:inline>
              </w:drawing>
            </w:r>
          </w:p>
          <w:p w14:paraId="0B4083A6" w14:textId="77777777" w:rsidR="00100E24" w:rsidRDefault="00100E24" w:rsidP="00100E24">
            <w:pPr>
              <w:pStyle w:val="NoSpacing"/>
            </w:pPr>
            <w:r>
              <w:t>Poza 13. Sala de ședințe</w:t>
            </w:r>
          </w:p>
        </w:tc>
        <w:tc>
          <w:tcPr>
            <w:tcW w:w="3788" w:type="dxa"/>
            <w:gridSpan w:val="2"/>
          </w:tcPr>
          <w:p w14:paraId="450735A5" w14:textId="77777777" w:rsidR="002110B5" w:rsidRDefault="007576B2" w:rsidP="00100E24">
            <w:pPr>
              <w:pStyle w:val="NoSpacing"/>
            </w:pPr>
            <w:r>
              <w:rPr>
                <w:noProof/>
                <w:lang w:val="ru-RU"/>
              </w:rPr>
              <w:drawing>
                <wp:inline distT="0" distB="0" distL="0" distR="0" wp14:anchorId="6BC9F232" wp14:editId="3D5D68AB">
                  <wp:extent cx="2053087" cy="2736401"/>
                  <wp:effectExtent l="0" t="0" r="4445" b="6985"/>
                  <wp:docPr id="15" name="Рисунок 15" descr="C:\Users\HP CQ56\Desktop\poze judecatorii nord\Judecătoria Soroca\IMG_4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 CQ56\Desktop\poze judecatorii nord\Judecătoria Soroca\IMG_420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62630" cy="2749120"/>
                          </a:xfrm>
                          <a:prstGeom prst="rect">
                            <a:avLst/>
                          </a:prstGeom>
                          <a:noFill/>
                          <a:ln>
                            <a:noFill/>
                          </a:ln>
                        </pic:spPr>
                      </pic:pic>
                    </a:graphicData>
                  </a:graphic>
                </wp:inline>
              </w:drawing>
            </w:r>
          </w:p>
          <w:p w14:paraId="40A1D993" w14:textId="77777777" w:rsidR="00100E24" w:rsidRDefault="00100E24" w:rsidP="00100E24">
            <w:pPr>
              <w:pStyle w:val="NoSpacing"/>
            </w:pPr>
            <w:r>
              <w:t>Poza 14. Grupul sanitar</w:t>
            </w:r>
          </w:p>
        </w:tc>
        <w:tc>
          <w:tcPr>
            <w:tcW w:w="3626" w:type="dxa"/>
            <w:gridSpan w:val="2"/>
          </w:tcPr>
          <w:p w14:paraId="1C24C60E" w14:textId="77777777" w:rsidR="002110B5" w:rsidRDefault="007576B2" w:rsidP="00100E24">
            <w:pPr>
              <w:pStyle w:val="NoSpacing"/>
            </w:pPr>
            <w:r>
              <w:rPr>
                <w:noProof/>
                <w:lang w:val="ru-RU"/>
              </w:rPr>
              <w:drawing>
                <wp:inline distT="0" distB="0" distL="0" distR="0" wp14:anchorId="43852F61" wp14:editId="67776C1C">
                  <wp:extent cx="2053087" cy="2736401"/>
                  <wp:effectExtent l="0" t="0" r="4445" b="6985"/>
                  <wp:docPr id="16" name="Рисунок 16" descr="C:\Users\HP CQ56\Desktop\poze judecatorii nord\Judecătoria Soroca\IMG_4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 CQ56\Desktop\poze judecatorii nord\Judecătoria Soroca\IMG_419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5927" cy="2740187"/>
                          </a:xfrm>
                          <a:prstGeom prst="rect">
                            <a:avLst/>
                          </a:prstGeom>
                          <a:noFill/>
                          <a:ln>
                            <a:noFill/>
                          </a:ln>
                        </pic:spPr>
                      </pic:pic>
                    </a:graphicData>
                  </a:graphic>
                </wp:inline>
              </w:drawing>
            </w:r>
          </w:p>
          <w:p w14:paraId="49CEBEE8" w14:textId="77777777" w:rsidR="00100E24" w:rsidRDefault="00100E24" w:rsidP="00100E24">
            <w:pPr>
              <w:pStyle w:val="NoSpacing"/>
            </w:pPr>
            <w:r>
              <w:t>Poza 15. Grupul sanitar</w:t>
            </w:r>
          </w:p>
        </w:tc>
        <w:tc>
          <w:tcPr>
            <w:tcW w:w="3634" w:type="dxa"/>
            <w:gridSpan w:val="2"/>
          </w:tcPr>
          <w:p w14:paraId="1B7EB07C" w14:textId="77777777" w:rsidR="002110B5" w:rsidRDefault="007576B2" w:rsidP="007F3B81">
            <w:pPr>
              <w:pStyle w:val="NoSpacing"/>
            </w:pPr>
            <w:r>
              <w:rPr>
                <w:noProof/>
                <w:lang w:val="ru-RU"/>
              </w:rPr>
              <w:drawing>
                <wp:inline distT="0" distB="0" distL="0" distR="0" wp14:anchorId="6B7B6023" wp14:editId="7724031E">
                  <wp:extent cx="2071133" cy="2760453"/>
                  <wp:effectExtent l="0" t="0" r="5715" b="1905"/>
                  <wp:docPr id="17" name="Рисунок 17" descr="C:\Users\HP CQ56\Desktop\poze judecatorii nord\Judecătoria Soroca\IMG_4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 CQ56\Desktop\poze judecatorii nord\Judecătoria Soroca\IMG_42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1074" cy="2760374"/>
                          </a:xfrm>
                          <a:prstGeom prst="rect">
                            <a:avLst/>
                          </a:prstGeom>
                          <a:noFill/>
                          <a:ln>
                            <a:noFill/>
                          </a:ln>
                        </pic:spPr>
                      </pic:pic>
                    </a:graphicData>
                  </a:graphic>
                </wp:inline>
              </w:drawing>
            </w:r>
          </w:p>
          <w:p w14:paraId="66455598" w14:textId="77777777" w:rsidR="007F3B81" w:rsidRDefault="007F3B81" w:rsidP="007F3B81">
            <w:pPr>
              <w:pStyle w:val="NoSpacing"/>
            </w:pPr>
            <w:r>
              <w:t>Poza 16. Scările spre grupul sanitar 2</w:t>
            </w:r>
          </w:p>
        </w:tc>
      </w:tr>
      <w:tr w:rsidR="007576B2" w14:paraId="47119255" w14:textId="77777777" w:rsidTr="00662E79">
        <w:trPr>
          <w:gridAfter w:val="1"/>
          <w:wAfter w:w="67" w:type="dxa"/>
        </w:trPr>
        <w:tc>
          <w:tcPr>
            <w:tcW w:w="3738" w:type="dxa"/>
            <w:gridSpan w:val="2"/>
          </w:tcPr>
          <w:p w14:paraId="299B59AA" w14:textId="77777777" w:rsidR="00736D9F" w:rsidRDefault="007576B2" w:rsidP="007F3B81">
            <w:pPr>
              <w:pStyle w:val="NoSpacing"/>
            </w:pPr>
            <w:r>
              <w:rPr>
                <w:noProof/>
                <w:lang w:val="ru-RU"/>
              </w:rPr>
              <w:drawing>
                <wp:inline distT="0" distB="0" distL="0" distR="0" wp14:anchorId="3B987F06" wp14:editId="644DDD06">
                  <wp:extent cx="2077605" cy="2769079"/>
                  <wp:effectExtent l="0" t="0" r="0" b="0"/>
                  <wp:docPr id="18" name="Рисунок 18" descr="C:\Users\HP CQ56\Desktop\poze judecatorii nord\Judecătoria Soroca\IMG_4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 CQ56\Desktop\poze judecatorii nord\Judecătoria Soroca\IMG_42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4956" cy="2778877"/>
                          </a:xfrm>
                          <a:prstGeom prst="rect">
                            <a:avLst/>
                          </a:prstGeom>
                          <a:noFill/>
                          <a:ln>
                            <a:noFill/>
                          </a:ln>
                        </pic:spPr>
                      </pic:pic>
                    </a:graphicData>
                  </a:graphic>
                </wp:inline>
              </w:drawing>
            </w:r>
          </w:p>
          <w:p w14:paraId="47CB94E4" w14:textId="77777777" w:rsidR="007F3B81" w:rsidRDefault="007F3B81" w:rsidP="007F3B81">
            <w:pPr>
              <w:pStyle w:val="NoSpacing"/>
            </w:pPr>
            <w:r>
              <w:t xml:space="preserve">Poza 17. Scările spre grupul sanitar 2 </w:t>
            </w:r>
          </w:p>
        </w:tc>
        <w:tc>
          <w:tcPr>
            <w:tcW w:w="3788" w:type="dxa"/>
            <w:gridSpan w:val="2"/>
          </w:tcPr>
          <w:p w14:paraId="681BC944" w14:textId="77777777" w:rsidR="00736D9F" w:rsidRDefault="007576B2" w:rsidP="007F3B81">
            <w:pPr>
              <w:pStyle w:val="NoSpacing"/>
            </w:pPr>
            <w:r>
              <w:rPr>
                <w:noProof/>
                <w:lang w:val="ru-RU"/>
              </w:rPr>
              <w:drawing>
                <wp:inline distT="0" distB="0" distL="0" distR="0" wp14:anchorId="1A2512D6" wp14:editId="1B50658D">
                  <wp:extent cx="2053087" cy="2736400"/>
                  <wp:effectExtent l="0" t="0" r="4445" b="6985"/>
                  <wp:docPr id="19" name="Рисунок 19" descr="C:\Users\HP CQ56\Desktop\poze judecatorii nord\Judecătoria Soroca\IMG_4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 CQ56\Desktop\poze judecatorii nord\Judecătoria Soroca\IMG_420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2916" cy="2736172"/>
                          </a:xfrm>
                          <a:prstGeom prst="rect">
                            <a:avLst/>
                          </a:prstGeom>
                          <a:noFill/>
                          <a:ln>
                            <a:noFill/>
                          </a:ln>
                        </pic:spPr>
                      </pic:pic>
                    </a:graphicData>
                  </a:graphic>
                </wp:inline>
              </w:drawing>
            </w:r>
          </w:p>
          <w:p w14:paraId="0D0518C3" w14:textId="77777777" w:rsidR="007F3B81" w:rsidRDefault="007F3B81" w:rsidP="007F3B81">
            <w:pPr>
              <w:pStyle w:val="NoSpacing"/>
            </w:pPr>
            <w:r>
              <w:t>Poza 18. Grupul sanitar 2</w:t>
            </w:r>
          </w:p>
        </w:tc>
        <w:tc>
          <w:tcPr>
            <w:tcW w:w="3626" w:type="dxa"/>
            <w:gridSpan w:val="2"/>
          </w:tcPr>
          <w:p w14:paraId="1793A943" w14:textId="77777777" w:rsidR="00736D9F" w:rsidRDefault="007576B2" w:rsidP="007F3B81">
            <w:pPr>
              <w:pStyle w:val="NoSpacing"/>
            </w:pPr>
            <w:r>
              <w:rPr>
                <w:noProof/>
                <w:lang w:val="ru-RU"/>
              </w:rPr>
              <w:drawing>
                <wp:inline distT="0" distB="0" distL="0" distR="0" wp14:anchorId="76548279" wp14:editId="231E5B43">
                  <wp:extent cx="2053086" cy="2736400"/>
                  <wp:effectExtent l="0" t="0" r="4445" b="6985"/>
                  <wp:docPr id="20" name="Рисунок 20" descr="C:\Users\HP CQ56\Desktop\poze judecatorii nord\Judecătoria Soroca\IMG_4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 CQ56\Desktop\poze judecatorii nord\Judecătoria Soroca\IMG_423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6346" cy="2740744"/>
                          </a:xfrm>
                          <a:prstGeom prst="rect">
                            <a:avLst/>
                          </a:prstGeom>
                          <a:noFill/>
                          <a:ln>
                            <a:noFill/>
                          </a:ln>
                        </pic:spPr>
                      </pic:pic>
                    </a:graphicData>
                  </a:graphic>
                </wp:inline>
              </w:drawing>
            </w:r>
          </w:p>
          <w:p w14:paraId="16D14091" w14:textId="77777777" w:rsidR="007F3B81" w:rsidRDefault="007F3B81" w:rsidP="007F3B81">
            <w:pPr>
              <w:pStyle w:val="NoSpacing"/>
            </w:pPr>
            <w:r>
              <w:t xml:space="preserve">Poza 19. Poarta spre ogradă </w:t>
            </w:r>
          </w:p>
        </w:tc>
        <w:tc>
          <w:tcPr>
            <w:tcW w:w="3634" w:type="dxa"/>
            <w:gridSpan w:val="2"/>
          </w:tcPr>
          <w:p w14:paraId="74A6AA41" w14:textId="77777777" w:rsidR="00736D9F" w:rsidRDefault="00BD5EF7" w:rsidP="007F3B81">
            <w:pPr>
              <w:pStyle w:val="NoSpacing"/>
            </w:pPr>
            <w:r>
              <w:rPr>
                <w:noProof/>
                <w:lang w:val="ru-RU"/>
              </w:rPr>
              <w:drawing>
                <wp:inline distT="0" distB="0" distL="0" distR="0" wp14:anchorId="5E9FE431" wp14:editId="37021740">
                  <wp:extent cx="2027208" cy="2701909"/>
                  <wp:effectExtent l="0" t="0" r="0" b="3810"/>
                  <wp:docPr id="21" name="Рисунок 21" descr="C:\Users\HP CQ56\Desktop\poze judecatorii nord\Judecătoria Soroca\IMG_4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 CQ56\Desktop\poze judecatorii nord\Judecătoria Soroca\IMG_423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27167" cy="2701854"/>
                          </a:xfrm>
                          <a:prstGeom prst="rect">
                            <a:avLst/>
                          </a:prstGeom>
                          <a:noFill/>
                          <a:ln>
                            <a:noFill/>
                          </a:ln>
                        </pic:spPr>
                      </pic:pic>
                    </a:graphicData>
                  </a:graphic>
                </wp:inline>
              </w:drawing>
            </w:r>
          </w:p>
          <w:p w14:paraId="38DE6691" w14:textId="550F3454" w:rsidR="007F3B81" w:rsidRDefault="007F3B81" w:rsidP="007F3B81">
            <w:pPr>
              <w:pStyle w:val="NoSpacing"/>
            </w:pPr>
            <w:r>
              <w:t xml:space="preserve">Poza 20. Posibila variantă de rampă </w:t>
            </w:r>
            <w:r w:rsidR="001C3C1B">
              <w:t>(dea lungul clădirii)</w:t>
            </w:r>
          </w:p>
        </w:tc>
      </w:tr>
      <w:tr w:rsidR="008F7A68" w14:paraId="304F56EB" w14:textId="77777777" w:rsidTr="007D7DF6">
        <w:trPr>
          <w:gridAfter w:val="1"/>
          <w:wAfter w:w="67" w:type="dxa"/>
        </w:trPr>
        <w:tc>
          <w:tcPr>
            <w:tcW w:w="3738" w:type="dxa"/>
            <w:gridSpan w:val="2"/>
          </w:tcPr>
          <w:p w14:paraId="08278F90" w14:textId="1779A867" w:rsidR="008F7A68" w:rsidRDefault="008F7A68" w:rsidP="007F3B81">
            <w:pPr>
              <w:pStyle w:val="NoSpacing"/>
            </w:pPr>
          </w:p>
          <w:p w14:paraId="70BB4221" w14:textId="313E2AF8" w:rsidR="008F7A68" w:rsidRDefault="008F7A68" w:rsidP="007F3B81">
            <w:pPr>
              <w:pStyle w:val="NoSpacing"/>
            </w:pPr>
          </w:p>
        </w:tc>
        <w:tc>
          <w:tcPr>
            <w:tcW w:w="7414" w:type="dxa"/>
            <w:gridSpan w:val="4"/>
          </w:tcPr>
          <w:p w14:paraId="5B8937AE" w14:textId="08ED1A6A" w:rsidR="008F7A68" w:rsidRDefault="008F7A68" w:rsidP="007F3B81">
            <w:pPr>
              <w:rPr>
                <w:noProof/>
              </w:rPr>
            </w:pPr>
          </w:p>
          <w:p w14:paraId="0B1AFB66" w14:textId="77777777" w:rsidR="008F7A68" w:rsidRDefault="008F7A68" w:rsidP="007F3B81">
            <w:pPr>
              <w:rPr>
                <w:noProof/>
              </w:rPr>
            </w:pPr>
          </w:p>
          <w:p w14:paraId="057705C9" w14:textId="358AE4F2" w:rsidR="008F7A68" w:rsidRDefault="008F7A68" w:rsidP="007F3B81">
            <w:r>
              <w:rPr>
                <w:noProof/>
              </w:rPr>
              <w:drawing>
                <wp:inline distT="0" distB="0" distL="0" distR="0" wp14:anchorId="2C7DDDF9" wp14:editId="29CD64F3">
                  <wp:extent cx="4572000" cy="1900838"/>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436" t="27806" r="38077" b="22963"/>
                          <a:stretch/>
                        </pic:blipFill>
                        <pic:spPr bwMode="auto">
                          <a:xfrm>
                            <a:off x="0" y="0"/>
                            <a:ext cx="4607478" cy="1915588"/>
                          </a:xfrm>
                          <a:prstGeom prst="rect">
                            <a:avLst/>
                          </a:prstGeom>
                          <a:ln>
                            <a:noFill/>
                          </a:ln>
                          <a:extLst>
                            <a:ext uri="{53640926-AAD7-44D8-BBD7-CCE9431645EC}">
                              <a14:shadowObscured xmlns:a14="http://schemas.microsoft.com/office/drawing/2010/main"/>
                            </a:ext>
                          </a:extLst>
                        </pic:spPr>
                      </pic:pic>
                    </a:graphicData>
                  </a:graphic>
                </wp:inline>
              </w:drawing>
            </w:r>
          </w:p>
          <w:p w14:paraId="7F77E56A" w14:textId="52F0A089" w:rsidR="008F7A68" w:rsidRDefault="008F7A68">
            <w:r>
              <w:t>Poza 22: Model posibil de rampă (</w:t>
            </w:r>
            <w:r w:rsidR="001C3C1B">
              <w:t>in curbe de 90 de grade și180 de grade</w:t>
            </w:r>
            <w:r>
              <w:t>)</w:t>
            </w:r>
          </w:p>
        </w:tc>
        <w:tc>
          <w:tcPr>
            <w:tcW w:w="3634" w:type="dxa"/>
            <w:gridSpan w:val="2"/>
          </w:tcPr>
          <w:p w14:paraId="35A905C6" w14:textId="77777777" w:rsidR="008F7A68" w:rsidRDefault="008F7A68"/>
        </w:tc>
      </w:tr>
      <w:bookmarkEnd w:id="0"/>
    </w:tbl>
    <w:p w14:paraId="237D470D" w14:textId="011CCAE9" w:rsidR="005A663B" w:rsidRDefault="005A663B"/>
    <w:sectPr w:rsidR="005A663B" w:rsidSect="00711754">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A3633"/>
    <w:multiLevelType w:val="hybridMultilevel"/>
    <w:tmpl w:val="61B837BE"/>
    <w:lvl w:ilvl="0" w:tplc="FC40CFE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8BCFEC0">
      <w:start w:val="1"/>
      <w:numFmt w:val="decimal"/>
      <w:lvlText w:val="%4."/>
      <w:lvlJc w:val="left"/>
      <w:pPr>
        <w:ind w:left="2880" w:hanging="360"/>
      </w:pPr>
      <w:rPr>
        <w:rFonts w:ascii="Calibri" w:eastAsia="Calibri" w:hAnsi="Calibri" w:cs="Calibri"/>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30E3AC0"/>
    <w:multiLevelType w:val="hybridMultilevel"/>
    <w:tmpl w:val="609228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BC3775E"/>
    <w:multiLevelType w:val="hybridMultilevel"/>
    <w:tmpl w:val="00ECA16A"/>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29444D7"/>
    <w:multiLevelType w:val="hybridMultilevel"/>
    <w:tmpl w:val="F5E8900E"/>
    <w:lvl w:ilvl="0" w:tplc="EEC47554">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6CF10CE"/>
    <w:multiLevelType w:val="hybridMultilevel"/>
    <w:tmpl w:val="7B04E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AB6D08"/>
    <w:multiLevelType w:val="hybridMultilevel"/>
    <w:tmpl w:val="DE642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BF219AC"/>
    <w:multiLevelType w:val="hybridMultilevel"/>
    <w:tmpl w:val="1EE47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F992ADE"/>
    <w:multiLevelType w:val="hybridMultilevel"/>
    <w:tmpl w:val="B3A083E8"/>
    <w:lvl w:ilvl="0" w:tplc="02B409AE">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D646092"/>
    <w:multiLevelType w:val="hybridMultilevel"/>
    <w:tmpl w:val="C3785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113"/>
    <w:rsid w:val="000B6558"/>
    <w:rsid w:val="00100E24"/>
    <w:rsid w:val="001A14F8"/>
    <w:rsid w:val="001C3C1B"/>
    <w:rsid w:val="001E0113"/>
    <w:rsid w:val="002110B5"/>
    <w:rsid w:val="002726DE"/>
    <w:rsid w:val="002932C3"/>
    <w:rsid w:val="003A045E"/>
    <w:rsid w:val="00420E37"/>
    <w:rsid w:val="00477AF9"/>
    <w:rsid w:val="00565F0F"/>
    <w:rsid w:val="005A663B"/>
    <w:rsid w:val="00662E79"/>
    <w:rsid w:val="00666BC7"/>
    <w:rsid w:val="006E69CF"/>
    <w:rsid w:val="00711754"/>
    <w:rsid w:val="00736D9F"/>
    <w:rsid w:val="007576B2"/>
    <w:rsid w:val="007F3B81"/>
    <w:rsid w:val="008827BD"/>
    <w:rsid w:val="008F7A68"/>
    <w:rsid w:val="009F6CEE"/>
    <w:rsid w:val="00A54AE4"/>
    <w:rsid w:val="00AA20F4"/>
    <w:rsid w:val="00BA0413"/>
    <w:rsid w:val="00BA7B38"/>
    <w:rsid w:val="00BD5EF7"/>
    <w:rsid w:val="00C87C2D"/>
    <w:rsid w:val="00DA13F3"/>
    <w:rsid w:val="00EA1B95"/>
    <w:rsid w:val="00F10EAF"/>
    <w:rsid w:val="00F17414"/>
    <w:rsid w:val="00F3286F"/>
    <w:rsid w:val="00F82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398F"/>
  <w15:docId w15:val="{FFA833F2-1638-47D4-BF9F-8E8E2E65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9CF"/>
    <w:pPr>
      <w:spacing w:after="160" w:line="256" w:lineRule="auto"/>
    </w:pPr>
    <w:rPr>
      <w:rFonts w:ascii="Calibri" w:eastAsia="Calibri" w:hAnsi="Calibri" w:cs="Calibri"/>
      <w:lang w:val="ro-RO" w:eastAsia="ru-RU"/>
    </w:rPr>
  </w:style>
  <w:style w:type="paragraph" w:styleId="Heading1">
    <w:name w:val="heading 1"/>
    <w:basedOn w:val="Normal"/>
    <w:next w:val="Normal"/>
    <w:link w:val="Heading1Char"/>
    <w:uiPriority w:val="9"/>
    <w:qFormat/>
    <w:rsid w:val="00100E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69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6D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D9F"/>
    <w:rPr>
      <w:rFonts w:ascii="Tahoma" w:eastAsia="Calibri" w:hAnsi="Tahoma" w:cs="Tahoma"/>
      <w:sz w:val="16"/>
      <w:szCs w:val="16"/>
      <w:lang w:val="ro-RO" w:eastAsia="ru-RU"/>
    </w:rPr>
  </w:style>
  <w:style w:type="paragraph" w:styleId="NoSpacing">
    <w:name w:val="No Spacing"/>
    <w:uiPriority w:val="1"/>
    <w:qFormat/>
    <w:rsid w:val="00100E24"/>
    <w:pPr>
      <w:spacing w:after="0" w:line="240" w:lineRule="auto"/>
    </w:pPr>
    <w:rPr>
      <w:rFonts w:ascii="Calibri" w:eastAsia="Calibri" w:hAnsi="Calibri" w:cs="Calibri"/>
      <w:lang w:val="ro-RO" w:eastAsia="ru-RU"/>
    </w:rPr>
  </w:style>
  <w:style w:type="character" w:customStyle="1" w:styleId="Heading1Char">
    <w:name w:val="Heading 1 Char"/>
    <w:basedOn w:val="DefaultParagraphFont"/>
    <w:link w:val="Heading1"/>
    <w:uiPriority w:val="9"/>
    <w:rsid w:val="00100E24"/>
    <w:rPr>
      <w:rFonts w:asciiTheme="majorHAnsi" w:eastAsiaTheme="majorEastAsia" w:hAnsiTheme="majorHAnsi" w:cstheme="majorBidi"/>
      <w:b/>
      <w:bCs/>
      <w:color w:val="365F91" w:themeColor="accent1" w:themeShade="BF"/>
      <w:sz w:val="28"/>
      <w:szCs w:val="28"/>
      <w:lang w:val="ro-RO" w:eastAsia="ru-RU"/>
    </w:rPr>
  </w:style>
  <w:style w:type="paragraph" w:styleId="ListParagraph">
    <w:name w:val="List Paragraph"/>
    <w:basedOn w:val="Normal"/>
    <w:uiPriority w:val="34"/>
    <w:qFormat/>
    <w:rsid w:val="001A14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865431">
      <w:bodyDiv w:val="1"/>
      <w:marLeft w:val="0"/>
      <w:marRight w:val="0"/>
      <w:marTop w:val="0"/>
      <w:marBottom w:val="0"/>
      <w:divBdr>
        <w:top w:val="none" w:sz="0" w:space="0" w:color="auto"/>
        <w:left w:val="none" w:sz="0" w:space="0" w:color="auto"/>
        <w:bottom w:val="none" w:sz="0" w:space="0" w:color="auto"/>
        <w:right w:val="none" w:sz="0" w:space="0" w:color="auto"/>
      </w:divBdr>
    </w:div>
    <w:div w:id="628318789">
      <w:bodyDiv w:val="1"/>
      <w:marLeft w:val="0"/>
      <w:marRight w:val="0"/>
      <w:marTop w:val="0"/>
      <w:marBottom w:val="0"/>
      <w:divBdr>
        <w:top w:val="none" w:sz="0" w:space="0" w:color="auto"/>
        <w:left w:val="none" w:sz="0" w:space="0" w:color="auto"/>
        <w:bottom w:val="none" w:sz="0" w:space="0" w:color="auto"/>
        <w:right w:val="none" w:sz="0" w:space="0" w:color="auto"/>
      </w:divBdr>
    </w:div>
    <w:div w:id="1249775401">
      <w:bodyDiv w:val="1"/>
      <w:marLeft w:val="0"/>
      <w:marRight w:val="0"/>
      <w:marTop w:val="0"/>
      <w:marBottom w:val="0"/>
      <w:divBdr>
        <w:top w:val="none" w:sz="0" w:space="0" w:color="auto"/>
        <w:left w:val="none" w:sz="0" w:space="0" w:color="auto"/>
        <w:bottom w:val="none" w:sz="0" w:space="0" w:color="auto"/>
        <w:right w:val="none" w:sz="0" w:space="0" w:color="auto"/>
      </w:divBdr>
    </w:div>
    <w:div w:id="1637372538">
      <w:bodyDiv w:val="1"/>
      <w:marLeft w:val="0"/>
      <w:marRight w:val="0"/>
      <w:marTop w:val="0"/>
      <w:marBottom w:val="0"/>
      <w:divBdr>
        <w:top w:val="none" w:sz="0" w:space="0" w:color="auto"/>
        <w:left w:val="none" w:sz="0" w:space="0" w:color="auto"/>
        <w:bottom w:val="none" w:sz="0" w:space="0" w:color="auto"/>
        <w:right w:val="none" w:sz="0" w:space="0" w:color="auto"/>
      </w:divBdr>
    </w:div>
    <w:div w:id="196491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1108</Words>
  <Characters>6316</Characters>
  <Application>Microsoft Office Word</Application>
  <DocSecurity>0</DocSecurity>
  <Lines>52</Lines>
  <Paragraphs>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CQ56</dc:creator>
  <cp:keywords/>
  <dc:description/>
  <cp:lastModifiedBy>User</cp:lastModifiedBy>
  <cp:revision>7</cp:revision>
  <dcterms:created xsi:type="dcterms:W3CDTF">2020-10-12T07:06:00Z</dcterms:created>
  <dcterms:modified xsi:type="dcterms:W3CDTF">2020-12-30T00:32:00Z</dcterms:modified>
</cp:coreProperties>
</file>